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29" w:rsidRDefault="00C52929" w:rsidP="00C52929">
      <w:pPr>
        <w:pStyle w:val="a6"/>
        <w:jc w:val="right"/>
        <w:rPr>
          <w:b/>
          <w:sz w:val="72"/>
          <w:szCs w:val="72"/>
          <w:lang w:val="ru-RU"/>
        </w:rPr>
      </w:pPr>
      <w:r>
        <w:rPr>
          <w:b/>
          <w:noProof/>
          <w:sz w:val="72"/>
          <w:szCs w:val="72"/>
          <w:lang w:val="ru-RU" w:eastAsia="ru-RU" w:bidi="ar-SA"/>
        </w:rPr>
        <w:drawing>
          <wp:inline distT="0" distB="0" distL="0" distR="0">
            <wp:extent cx="2703195" cy="1397000"/>
            <wp:effectExtent l="19050" t="0" r="1905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08" w:rsidRDefault="00621708" w:rsidP="008D1829">
      <w:pPr>
        <w:pStyle w:val="a6"/>
        <w:jc w:val="center"/>
        <w:rPr>
          <w:b/>
          <w:sz w:val="72"/>
          <w:szCs w:val="72"/>
          <w:lang w:val="ru-RU"/>
        </w:rPr>
      </w:pPr>
    </w:p>
    <w:p w:rsidR="008D1829" w:rsidRDefault="008D1829" w:rsidP="00DA6F96">
      <w:pPr>
        <w:pStyle w:val="a6"/>
        <w:rPr>
          <w:b/>
          <w:sz w:val="72"/>
          <w:szCs w:val="72"/>
          <w:lang w:val="ru-RU"/>
        </w:rPr>
      </w:pPr>
    </w:p>
    <w:p w:rsidR="00C52929" w:rsidRDefault="00C52929" w:rsidP="00DA6F96">
      <w:pPr>
        <w:pStyle w:val="a6"/>
        <w:rPr>
          <w:b/>
          <w:sz w:val="72"/>
          <w:szCs w:val="72"/>
          <w:lang w:val="ru-RU"/>
        </w:rPr>
      </w:pPr>
    </w:p>
    <w:p w:rsidR="008D1829" w:rsidRPr="00E77898" w:rsidRDefault="008D1829" w:rsidP="008D1829">
      <w:pPr>
        <w:pStyle w:val="a6"/>
        <w:jc w:val="center"/>
        <w:rPr>
          <w:b/>
          <w:sz w:val="56"/>
          <w:szCs w:val="56"/>
          <w:lang w:val="ru-RU"/>
        </w:rPr>
      </w:pPr>
      <w:r w:rsidRPr="00E77898">
        <w:rPr>
          <w:b/>
          <w:sz w:val="56"/>
          <w:szCs w:val="56"/>
          <w:lang w:val="ru-RU"/>
        </w:rPr>
        <w:t xml:space="preserve">Итоговый   отчет   </w:t>
      </w:r>
    </w:p>
    <w:p w:rsidR="008D1829" w:rsidRPr="00E77898" w:rsidRDefault="008D1829" w:rsidP="008D1829">
      <w:pPr>
        <w:pStyle w:val="a6"/>
        <w:jc w:val="center"/>
        <w:rPr>
          <w:b/>
          <w:sz w:val="56"/>
          <w:szCs w:val="56"/>
          <w:lang w:val="ru-RU"/>
        </w:rPr>
      </w:pPr>
      <w:r w:rsidRPr="00E77898">
        <w:rPr>
          <w:b/>
          <w:sz w:val="56"/>
          <w:szCs w:val="56"/>
          <w:lang w:val="ru-RU"/>
        </w:rPr>
        <w:t xml:space="preserve">о  проделанной   работе  </w:t>
      </w:r>
    </w:p>
    <w:p w:rsidR="008D1829" w:rsidRPr="00E77898" w:rsidRDefault="001922D4" w:rsidP="008D1829">
      <w:pPr>
        <w:pStyle w:val="a6"/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>за  2020-2021</w:t>
      </w:r>
      <w:r w:rsidR="008D1829" w:rsidRPr="00E77898">
        <w:rPr>
          <w:b/>
          <w:sz w:val="56"/>
          <w:szCs w:val="56"/>
          <w:lang w:val="ru-RU"/>
        </w:rPr>
        <w:t xml:space="preserve"> год</w:t>
      </w:r>
    </w:p>
    <w:p w:rsidR="008D1829" w:rsidRPr="00E77898" w:rsidRDefault="00C37A6F" w:rsidP="00C37A6F">
      <w:pPr>
        <w:pStyle w:val="a6"/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 МКДОУ ЦРР Д/С№5 г. Буйнакска</w:t>
      </w:r>
    </w:p>
    <w:p w:rsidR="008D1829" w:rsidRPr="00E77898" w:rsidRDefault="008D1829" w:rsidP="008D1829">
      <w:pPr>
        <w:pStyle w:val="a6"/>
        <w:jc w:val="center"/>
        <w:rPr>
          <w:b/>
          <w:sz w:val="56"/>
          <w:szCs w:val="56"/>
          <w:lang w:val="ru-RU"/>
        </w:rPr>
      </w:pPr>
    </w:p>
    <w:p w:rsidR="008D1829" w:rsidRDefault="00767B93" w:rsidP="008D1829">
      <w:pPr>
        <w:pStyle w:val="a6"/>
        <w:jc w:val="center"/>
        <w:rPr>
          <w:b/>
          <w:sz w:val="72"/>
          <w:szCs w:val="72"/>
          <w:lang w:val="ru-RU"/>
        </w:rPr>
      </w:pPr>
      <w:r>
        <w:rPr>
          <w:b/>
          <w:sz w:val="52"/>
          <w:szCs w:val="52"/>
          <w:lang w:val="ru-RU"/>
        </w:rPr>
        <w:t>( П</w:t>
      </w:r>
      <w:r w:rsidR="008D1829">
        <w:rPr>
          <w:b/>
          <w:sz w:val="52"/>
          <w:szCs w:val="52"/>
          <w:lang w:val="ru-RU"/>
        </w:rPr>
        <w:t>убличный  отчет</w:t>
      </w:r>
      <w:proofErr w:type="gramStart"/>
      <w:r w:rsidR="008D1829">
        <w:rPr>
          <w:b/>
          <w:sz w:val="52"/>
          <w:szCs w:val="52"/>
          <w:lang w:val="ru-RU"/>
        </w:rPr>
        <w:t xml:space="preserve"> )</w:t>
      </w:r>
      <w:proofErr w:type="gramEnd"/>
      <w:r w:rsidR="008D1829">
        <w:rPr>
          <w:b/>
          <w:sz w:val="72"/>
          <w:szCs w:val="72"/>
          <w:lang w:val="ru-RU"/>
        </w:rPr>
        <w:t xml:space="preserve"> </w:t>
      </w:r>
    </w:p>
    <w:p w:rsidR="008D1829" w:rsidRDefault="008D1829" w:rsidP="008D1829">
      <w:pPr>
        <w:rPr>
          <w:b/>
          <w:sz w:val="20"/>
          <w:szCs w:val="20"/>
        </w:rPr>
      </w:pPr>
    </w:p>
    <w:p w:rsidR="008D1829" w:rsidRDefault="008D1829" w:rsidP="008D1829"/>
    <w:p w:rsidR="008D1829" w:rsidRDefault="008D1829" w:rsidP="008D1829"/>
    <w:p w:rsidR="008D1829" w:rsidRDefault="008D1829" w:rsidP="008D1829"/>
    <w:p w:rsidR="008D1829" w:rsidRDefault="008D1829" w:rsidP="008D1829"/>
    <w:p w:rsidR="008D1829" w:rsidRDefault="008D1829" w:rsidP="008D1829"/>
    <w:p w:rsidR="008D1829" w:rsidRDefault="008D1829" w:rsidP="008D1829"/>
    <w:p w:rsidR="008D1829" w:rsidRDefault="008D1829" w:rsidP="008D1829"/>
    <w:p w:rsidR="008D1829" w:rsidRDefault="008D1829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8D1829" w:rsidRDefault="008D1829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C37A6F" w:rsidRDefault="00C37A6F" w:rsidP="008D1829">
      <w:pPr>
        <w:pStyle w:val="a6"/>
        <w:ind w:left="360"/>
        <w:rPr>
          <w:b/>
          <w:sz w:val="28"/>
          <w:szCs w:val="28"/>
          <w:lang w:val="ru-RU"/>
        </w:rPr>
      </w:pPr>
    </w:p>
    <w:p w:rsidR="008D1829" w:rsidRPr="001922D4" w:rsidRDefault="001922D4" w:rsidP="008D1829">
      <w:pPr>
        <w:pStyle w:val="a6"/>
        <w:tabs>
          <w:tab w:val="left" w:pos="3366"/>
        </w:tabs>
        <w:jc w:val="center"/>
        <w:rPr>
          <w:b/>
          <w:sz w:val="32"/>
          <w:szCs w:val="32"/>
          <w:lang w:val="ru-RU"/>
        </w:rPr>
      </w:pPr>
      <w:r w:rsidRPr="001922D4">
        <w:rPr>
          <w:b/>
          <w:sz w:val="32"/>
          <w:szCs w:val="32"/>
          <w:lang w:val="ru-RU"/>
        </w:rPr>
        <w:t>2021</w:t>
      </w:r>
      <w:r w:rsidR="008D1829" w:rsidRPr="001922D4">
        <w:rPr>
          <w:b/>
          <w:sz w:val="32"/>
          <w:szCs w:val="32"/>
          <w:lang w:val="ru-RU"/>
        </w:rPr>
        <w:t xml:space="preserve"> г.</w:t>
      </w:r>
    </w:p>
    <w:p w:rsidR="00767B93" w:rsidRPr="00767B93" w:rsidRDefault="00767B93" w:rsidP="008D1829">
      <w:pPr>
        <w:pStyle w:val="a6"/>
        <w:tabs>
          <w:tab w:val="left" w:pos="3366"/>
        </w:tabs>
        <w:jc w:val="center"/>
        <w:rPr>
          <w:b/>
          <w:sz w:val="40"/>
          <w:szCs w:val="40"/>
          <w:lang w:val="ru-RU"/>
        </w:rPr>
      </w:pPr>
    </w:p>
    <w:p w:rsidR="008D1829" w:rsidRPr="001922D4" w:rsidRDefault="008D1829" w:rsidP="008D1829">
      <w:pPr>
        <w:pStyle w:val="a6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Общая  характеристика   ДОУ </w:t>
      </w:r>
    </w:p>
    <w:p w:rsidR="008D1829" w:rsidRPr="001922D4" w:rsidRDefault="008D1829" w:rsidP="008D1829">
      <w:pPr>
        <w:pStyle w:val="a6"/>
        <w:ind w:left="720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Название  ДОУ  по  уставу  -  Муниципальное  казенное  дошкольное  образовательное  Учреждение   </w:t>
      </w:r>
      <w:r w:rsidRPr="001922D4">
        <w:rPr>
          <w:rFonts w:cstheme="minorHAnsi"/>
          <w:sz w:val="24"/>
          <w:szCs w:val="24"/>
          <w:lang w:val="ru-RU"/>
        </w:rPr>
        <w:t>"</w:t>
      </w:r>
      <w:r w:rsidRPr="001922D4">
        <w:rPr>
          <w:sz w:val="24"/>
          <w:szCs w:val="24"/>
          <w:lang w:val="ru-RU"/>
        </w:rPr>
        <w:t xml:space="preserve"> Центр   развития  ребенка  - Детский  сад   № 5 г. Буйнакска</w:t>
      </w:r>
      <w:r w:rsidRPr="001922D4">
        <w:rPr>
          <w:rFonts w:cstheme="minorHAnsi"/>
          <w:sz w:val="24"/>
          <w:szCs w:val="24"/>
          <w:lang w:val="ru-RU"/>
        </w:rPr>
        <w:t>"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Тип  ДОУ – Дошкольное  образовательное  учреждение 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Вид  ДОУ  - Центр  развития  ребенка  - детский  сад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Организационно -  правовая  форма   - муниципальное  учреждение 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Юридический  адрес  - г. Буйнакск</w:t>
      </w:r>
      <w:proofErr w:type="gramStart"/>
      <w:r w:rsidRPr="001922D4">
        <w:rPr>
          <w:sz w:val="24"/>
          <w:szCs w:val="24"/>
          <w:lang w:val="ru-RU"/>
        </w:rPr>
        <w:t xml:space="preserve"> ,</w:t>
      </w:r>
      <w:proofErr w:type="gramEnd"/>
      <w:r w:rsidRPr="001922D4">
        <w:rPr>
          <w:sz w:val="24"/>
          <w:szCs w:val="24"/>
          <w:lang w:val="ru-RU"/>
        </w:rPr>
        <w:t xml:space="preserve"> ул. </w:t>
      </w:r>
      <w:proofErr w:type="spellStart"/>
      <w:r w:rsidRPr="001922D4">
        <w:rPr>
          <w:sz w:val="24"/>
          <w:szCs w:val="24"/>
          <w:lang w:val="ru-RU"/>
        </w:rPr>
        <w:t>Гамида</w:t>
      </w:r>
      <w:proofErr w:type="spellEnd"/>
      <w:r w:rsidRPr="001922D4">
        <w:rPr>
          <w:sz w:val="24"/>
          <w:szCs w:val="24"/>
          <w:lang w:val="ru-RU"/>
        </w:rPr>
        <w:t xml:space="preserve">- </w:t>
      </w:r>
      <w:proofErr w:type="spellStart"/>
      <w:r w:rsidRPr="001922D4">
        <w:rPr>
          <w:sz w:val="24"/>
          <w:szCs w:val="24"/>
          <w:lang w:val="ru-RU"/>
        </w:rPr>
        <w:t>Далгата</w:t>
      </w:r>
      <w:proofErr w:type="spellEnd"/>
      <w:r w:rsidRPr="001922D4">
        <w:rPr>
          <w:sz w:val="24"/>
          <w:szCs w:val="24"/>
          <w:lang w:val="ru-RU"/>
        </w:rPr>
        <w:t xml:space="preserve">  43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Телефон/факс  </w:t>
      </w:r>
      <w:r w:rsidRPr="001922D4">
        <w:rPr>
          <w:b/>
          <w:sz w:val="24"/>
          <w:szCs w:val="24"/>
          <w:lang w:val="ru-RU"/>
        </w:rPr>
        <w:t>-   2-23-01</w:t>
      </w:r>
      <w:r w:rsidRPr="001922D4">
        <w:rPr>
          <w:sz w:val="24"/>
          <w:szCs w:val="24"/>
          <w:lang w:val="ru-RU"/>
        </w:rPr>
        <w:t xml:space="preserve"> 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Наименование  сайта –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Адрес  электронной  почты  -  </w:t>
      </w:r>
      <w:hyperlink r:id="rId7" w:history="1">
        <w:r w:rsidRPr="001922D4">
          <w:rPr>
            <w:rStyle w:val="a4"/>
            <w:sz w:val="24"/>
            <w:szCs w:val="24"/>
            <w:lang w:val="ru-RU"/>
          </w:rPr>
          <w:t>gamzatova1957@mail.ru</w:t>
        </w:r>
      </w:hyperlink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Учредитель  -  городской  округ  </w:t>
      </w:r>
      <w:r w:rsidRPr="001922D4">
        <w:rPr>
          <w:rFonts w:cstheme="minorHAnsi"/>
          <w:sz w:val="24"/>
          <w:szCs w:val="24"/>
          <w:lang w:val="ru-RU"/>
        </w:rPr>
        <w:t>"</w:t>
      </w:r>
      <w:r w:rsidRPr="001922D4">
        <w:rPr>
          <w:sz w:val="24"/>
          <w:szCs w:val="24"/>
          <w:lang w:val="ru-RU"/>
        </w:rPr>
        <w:t xml:space="preserve"> </w:t>
      </w:r>
      <w:proofErr w:type="gramStart"/>
      <w:r w:rsidRPr="001922D4">
        <w:rPr>
          <w:sz w:val="24"/>
          <w:szCs w:val="24"/>
          <w:lang w:val="ru-RU"/>
        </w:rPr>
        <w:t>г</w:t>
      </w:r>
      <w:proofErr w:type="gramEnd"/>
      <w:r w:rsidRPr="001922D4">
        <w:rPr>
          <w:sz w:val="24"/>
          <w:szCs w:val="24"/>
          <w:lang w:val="ru-RU"/>
        </w:rPr>
        <w:t xml:space="preserve">. </w:t>
      </w:r>
      <w:proofErr w:type="spellStart"/>
      <w:r w:rsidRPr="001922D4">
        <w:rPr>
          <w:sz w:val="24"/>
          <w:szCs w:val="24"/>
          <w:lang w:val="ru-RU"/>
        </w:rPr>
        <w:t>Буйнаск</w:t>
      </w:r>
      <w:proofErr w:type="spellEnd"/>
      <w:r w:rsidRPr="001922D4">
        <w:rPr>
          <w:sz w:val="24"/>
          <w:szCs w:val="24"/>
          <w:lang w:val="ru-RU"/>
        </w:rPr>
        <w:t xml:space="preserve"> </w:t>
      </w:r>
      <w:r w:rsidRPr="001922D4">
        <w:rPr>
          <w:rFonts w:cstheme="minorHAnsi"/>
          <w:sz w:val="24"/>
          <w:szCs w:val="24"/>
          <w:lang w:val="ru-RU"/>
        </w:rPr>
        <w:t>", Республика  Дагестан.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Устав – </w:t>
      </w:r>
    </w:p>
    <w:p w:rsidR="008D1829" w:rsidRPr="001922D4" w:rsidRDefault="008D1829" w:rsidP="008D1829">
      <w:pPr>
        <w:pStyle w:val="a6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proofErr w:type="gramStart"/>
      <w:r w:rsidRPr="001922D4">
        <w:rPr>
          <w:rFonts w:cstheme="minorHAnsi"/>
          <w:sz w:val="24"/>
          <w:szCs w:val="24"/>
          <w:lang w:val="ru-RU"/>
        </w:rPr>
        <w:t xml:space="preserve">Лицензия  - № 288237 (регистрационный  номер  4557 от 19.06.2008 г </w:t>
      </w:r>
      <w:proofErr w:type="gramEnd"/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Свидетельство  государственной  </w:t>
      </w:r>
      <w:r w:rsidRPr="001922D4">
        <w:rPr>
          <w:sz w:val="24"/>
          <w:szCs w:val="24"/>
          <w:lang w:val="ru-RU"/>
        </w:rPr>
        <w:t xml:space="preserve"> аккредитации - № 2982  от  19.09.2006 г</w:t>
      </w:r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Регистрационный  номер  - 1020502056321</w:t>
      </w:r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Место  расположения  ДОУ -  г. Буйнакск, ул. </w:t>
      </w:r>
      <w:proofErr w:type="spellStart"/>
      <w:r w:rsidRPr="001922D4">
        <w:rPr>
          <w:sz w:val="24"/>
          <w:szCs w:val="24"/>
          <w:lang w:val="ru-RU"/>
        </w:rPr>
        <w:t>Гамида</w:t>
      </w:r>
      <w:proofErr w:type="spellEnd"/>
      <w:r w:rsidRPr="001922D4">
        <w:rPr>
          <w:sz w:val="24"/>
          <w:szCs w:val="24"/>
          <w:lang w:val="ru-RU"/>
        </w:rPr>
        <w:t xml:space="preserve"> – </w:t>
      </w:r>
      <w:proofErr w:type="spellStart"/>
      <w:r w:rsidRPr="001922D4">
        <w:rPr>
          <w:sz w:val="24"/>
          <w:szCs w:val="24"/>
          <w:lang w:val="ru-RU"/>
        </w:rPr>
        <w:t>Далгата</w:t>
      </w:r>
      <w:proofErr w:type="spellEnd"/>
      <w:r w:rsidRPr="001922D4">
        <w:rPr>
          <w:sz w:val="24"/>
          <w:szCs w:val="24"/>
          <w:lang w:val="ru-RU"/>
        </w:rPr>
        <w:t xml:space="preserve"> , 43</w:t>
      </w:r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Общая  площадь  территории  - 4681  кв</w:t>
      </w:r>
      <w:proofErr w:type="gramStart"/>
      <w:r w:rsidRPr="001922D4">
        <w:rPr>
          <w:sz w:val="24"/>
          <w:szCs w:val="24"/>
          <w:lang w:val="ru-RU"/>
        </w:rPr>
        <w:t>.м</w:t>
      </w:r>
      <w:proofErr w:type="gramEnd"/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Количество  корпусов (площадь) – 1 </w:t>
      </w:r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Режим  работы -  12 часов  </w:t>
      </w:r>
    </w:p>
    <w:p w:rsidR="008D1829" w:rsidRPr="001922D4" w:rsidRDefault="008D1829" w:rsidP="008D1829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Рабочая  неделя  -  5–</w:t>
      </w:r>
      <w:proofErr w:type="spellStart"/>
      <w:r w:rsidRPr="001922D4">
        <w:rPr>
          <w:sz w:val="24"/>
          <w:szCs w:val="24"/>
          <w:lang w:val="ru-RU"/>
        </w:rPr>
        <w:t>ти</w:t>
      </w:r>
      <w:proofErr w:type="spellEnd"/>
      <w:r w:rsidRPr="001922D4">
        <w:rPr>
          <w:sz w:val="24"/>
          <w:szCs w:val="24"/>
          <w:lang w:val="ru-RU"/>
        </w:rPr>
        <w:t xml:space="preserve">  дневная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ind w:left="720"/>
        <w:rPr>
          <w:sz w:val="24"/>
          <w:szCs w:val="24"/>
          <w:lang w:val="ru-RU"/>
        </w:rPr>
      </w:pPr>
    </w:p>
    <w:p w:rsidR="00DC29D1" w:rsidRPr="001922D4" w:rsidRDefault="00DC29D1" w:rsidP="008D1829">
      <w:pPr>
        <w:pStyle w:val="a6"/>
        <w:ind w:left="720"/>
        <w:rPr>
          <w:sz w:val="24"/>
          <w:szCs w:val="24"/>
          <w:lang w:val="ru-RU"/>
        </w:rPr>
      </w:pPr>
    </w:p>
    <w:p w:rsidR="00DC29D1" w:rsidRPr="001922D4" w:rsidRDefault="00DC29D1" w:rsidP="008D1829">
      <w:pPr>
        <w:pStyle w:val="a6"/>
        <w:ind w:left="720"/>
        <w:rPr>
          <w:sz w:val="24"/>
          <w:szCs w:val="24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DC29D1" w:rsidRDefault="00DC29D1" w:rsidP="008D1829">
      <w:pPr>
        <w:pStyle w:val="a6"/>
        <w:ind w:left="720"/>
        <w:rPr>
          <w:sz w:val="32"/>
          <w:szCs w:val="32"/>
          <w:lang w:val="ru-RU"/>
        </w:rPr>
      </w:pPr>
    </w:p>
    <w:p w:rsidR="0001117D" w:rsidRDefault="0001117D" w:rsidP="008D1829">
      <w:pPr>
        <w:pStyle w:val="a6"/>
        <w:ind w:left="720"/>
        <w:rPr>
          <w:sz w:val="32"/>
          <w:szCs w:val="32"/>
          <w:lang w:val="ru-RU"/>
        </w:rPr>
      </w:pPr>
    </w:p>
    <w:p w:rsidR="004017D2" w:rsidRPr="001922D4" w:rsidRDefault="004017D2" w:rsidP="008D1829">
      <w:pPr>
        <w:pStyle w:val="a6"/>
        <w:ind w:left="720"/>
        <w:rPr>
          <w:sz w:val="24"/>
          <w:szCs w:val="24"/>
          <w:lang w:val="ru-RU"/>
        </w:rPr>
      </w:pPr>
    </w:p>
    <w:p w:rsidR="004017D2" w:rsidRDefault="004017D2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1922D4" w:rsidRPr="001922D4" w:rsidRDefault="001922D4" w:rsidP="008D1829">
      <w:pPr>
        <w:pStyle w:val="a6"/>
        <w:ind w:left="720"/>
        <w:rPr>
          <w:sz w:val="24"/>
          <w:szCs w:val="24"/>
          <w:lang w:val="ru-RU"/>
        </w:rPr>
      </w:pPr>
    </w:p>
    <w:p w:rsidR="0001117D" w:rsidRPr="001922D4" w:rsidRDefault="0001117D" w:rsidP="008D1829">
      <w:pPr>
        <w:pStyle w:val="a6"/>
        <w:ind w:left="720"/>
        <w:rPr>
          <w:sz w:val="24"/>
          <w:szCs w:val="24"/>
          <w:lang w:val="ru-RU"/>
        </w:rPr>
      </w:pPr>
    </w:p>
    <w:p w:rsidR="008D1829" w:rsidRPr="001922D4" w:rsidRDefault="008D1829" w:rsidP="00DC29D1">
      <w:pPr>
        <w:pStyle w:val="a6"/>
        <w:numPr>
          <w:ilvl w:val="0"/>
          <w:numId w:val="3"/>
        </w:numPr>
        <w:rPr>
          <w:b/>
          <w:sz w:val="24"/>
          <w:szCs w:val="24"/>
          <w:u w:val="single"/>
          <w:lang w:val="ru-RU"/>
        </w:rPr>
      </w:pPr>
      <w:r w:rsidRPr="001922D4">
        <w:rPr>
          <w:b/>
          <w:sz w:val="24"/>
          <w:szCs w:val="24"/>
          <w:u w:val="single"/>
          <w:lang w:val="ru-RU"/>
        </w:rPr>
        <w:t>Структура   управления</w:t>
      </w:r>
    </w:p>
    <w:p w:rsidR="008D1829" w:rsidRPr="001922D4" w:rsidRDefault="008D1829" w:rsidP="008D1829">
      <w:pPr>
        <w:pStyle w:val="a6"/>
        <w:ind w:left="720"/>
        <w:rPr>
          <w:b/>
          <w:sz w:val="24"/>
          <w:szCs w:val="24"/>
          <w:lang w:val="ru-RU"/>
        </w:rPr>
      </w:pPr>
    </w:p>
    <w:p w:rsidR="008D1829" w:rsidRPr="001922D4" w:rsidRDefault="008D1829" w:rsidP="0001117D">
      <w:pPr>
        <w:pStyle w:val="a6"/>
        <w:ind w:left="709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>Административный  корпус</w:t>
      </w:r>
    </w:p>
    <w:p w:rsidR="0001117D" w:rsidRPr="001922D4" w:rsidRDefault="008D1829" w:rsidP="008D1829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proofErr w:type="gramStart"/>
      <w:r w:rsidRPr="001922D4">
        <w:rPr>
          <w:sz w:val="24"/>
          <w:szCs w:val="24"/>
          <w:lang w:val="ru-RU"/>
        </w:rPr>
        <w:t>Заведующий -  Гамзатова</w:t>
      </w:r>
      <w:proofErr w:type="gramEnd"/>
      <w:r w:rsidRPr="001922D4">
        <w:rPr>
          <w:sz w:val="24"/>
          <w:szCs w:val="24"/>
          <w:lang w:val="ru-RU"/>
        </w:rPr>
        <w:t xml:space="preserve">  </w:t>
      </w:r>
      <w:proofErr w:type="spellStart"/>
      <w:r w:rsidRPr="001922D4">
        <w:rPr>
          <w:sz w:val="24"/>
          <w:szCs w:val="24"/>
          <w:lang w:val="ru-RU"/>
        </w:rPr>
        <w:t>Зайнаб</w:t>
      </w:r>
      <w:proofErr w:type="spellEnd"/>
      <w:r w:rsidRPr="001922D4">
        <w:rPr>
          <w:sz w:val="24"/>
          <w:szCs w:val="24"/>
          <w:lang w:val="ru-RU"/>
        </w:rPr>
        <w:t xml:space="preserve">  </w:t>
      </w:r>
      <w:proofErr w:type="spellStart"/>
      <w:r w:rsidRPr="001922D4">
        <w:rPr>
          <w:sz w:val="24"/>
          <w:szCs w:val="24"/>
          <w:lang w:val="ru-RU"/>
        </w:rPr>
        <w:t>Басировна</w:t>
      </w:r>
      <w:proofErr w:type="spellEnd"/>
      <w:r w:rsidRPr="001922D4">
        <w:rPr>
          <w:sz w:val="24"/>
          <w:szCs w:val="24"/>
          <w:lang w:val="ru-RU"/>
        </w:rPr>
        <w:t xml:space="preserve"> </w:t>
      </w:r>
    </w:p>
    <w:p w:rsidR="005C6876" w:rsidRPr="001922D4" w:rsidRDefault="005C6876" w:rsidP="008D1829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Гл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  <w:r w:rsidRPr="001922D4">
        <w:rPr>
          <w:sz w:val="24"/>
          <w:szCs w:val="24"/>
          <w:lang w:val="ru-RU"/>
        </w:rPr>
        <w:t xml:space="preserve">бухгалтер </w:t>
      </w:r>
      <w:r w:rsidR="001922D4">
        <w:rPr>
          <w:sz w:val="24"/>
          <w:szCs w:val="24"/>
          <w:lang w:val="ru-RU"/>
        </w:rPr>
        <w:t>–</w:t>
      </w:r>
      <w:r w:rsidRPr="001922D4">
        <w:rPr>
          <w:sz w:val="24"/>
          <w:szCs w:val="24"/>
          <w:lang w:val="ru-RU"/>
        </w:rPr>
        <w:t xml:space="preserve"> </w:t>
      </w:r>
      <w:r w:rsidR="001922D4">
        <w:rPr>
          <w:sz w:val="24"/>
          <w:szCs w:val="24"/>
          <w:lang w:val="ru-RU"/>
        </w:rPr>
        <w:t xml:space="preserve">Магомедова </w:t>
      </w:r>
      <w:proofErr w:type="spellStart"/>
      <w:r w:rsidR="001922D4">
        <w:rPr>
          <w:sz w:val="24"/>
          <w:szCs w:val="24"/>
          <w:lang w:val="ru-RU"/>
        </w:rPr>
        <w:t>Асият</w:t>
      </w:r>
      <w:proofErr w:type="spellEnd"/>
      <w:r w:rsidR="001922D4">
        <w:rPr>
          <w:sz w:val="24"/>
          <w:szCs w:val="24"/>
          <w:lang w:val="ru-RU"/>
        </w:rPr>
        <w:t xml:space="preserve"> Магомедовна</w:t>
      </w:r>
    </w:p>
    <w:p w:rsidR="008D1829" w:rsidRPr="001922D4" w:rsidRDefault="008D1829" w:rsidP="008D1829">
      <w:pPr>
        <w:pStyle w:val="a6"/>
        <w:ind w:left="1140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rPr>
          <w:b/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</w:t>
      </w:r>
      <w:r w:rsidRPr="001922D4">
        <w:rPr>
          <w:b/>
          <w:sz w:val="24"/>
          <w:szCs w:val="24"/>
          <w:lang w:val="ru-RU"/>
        </w:rPr>
        <w:t>Общественный  орган</w:t>
      </w:r>
    </w:p>
    <w:p w:rsidR="00DA6F96" w:rsidRPr="001922D4" w:rsidRDefault="008D1829" w:rsidP="00DA6F96">
      <w:pPr>
        <w:pStyle w:val="a6"/>
        <w:numPr>
          <w:ilvl w:val="0"/>
          <w:numId w:val="5"/>
        </w:numPr>
        <w:ind w:left="1276" w:hanging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Профсоюзн</w:t>
      </w:r>
      <w:r w:rsidR="00DA6F96" w:rsidRPr="001922D4">
        <w:rPr>
          <w:sz w:val="24"/>
          <w:szCs w:val="24"/>
          <w:lang w:val="ru-RU"/>
        </w:rPr>
        <w:t xml:space="preserve">ый   комитет  -  </w:t>
      </w:r>
      <w:r w:rsidR="00DA6F96" w:rsidRPr="001922D4">
        <w:rPr>
          <w:b/>
          <w:sz w:val="24"/>
          <w:szCs w:val="24"/>
          <w:lang w:val="ru-RU"/>
        </w:rPr>
        <w:t>Председатель:</w:t>
      </w:r>
      <w:r w:rsidR="00DA6F96" w:rsidRPr="001922D4">
        <w:rPr>
          <w:sz w:val="24"/>
          <w:szCs w:val="24"/>
          <w:lang w:val="ru-RU"/>
        </w:rPr>
        <w:t xml:space="preserve"> </w:t>
      </w:r>
      <w:proofErr w:type="spellStart"/>
      <w:r w:rsidR="00DA6F96" w:rsidRPr="001922D4">
        <w:rPr>
          <w:sz w:val="24"/>
          <w:szCs w:val="24"/>
          <w:lang w:val="ru-RU"/>
        </w:rPr>
        <w:t>Мидилаева</w:t>
      </w:r>
      <w:proofErr w:type="spellEnd"/>
      <w:r w:rsidR="00DA6F96" w:rsidRPr="001922D4">
        <w:rPr>
          <w:sz w:val="24"/>
          <w:szCs w:val="24"/>
          <w:lang w:val="ru-RU"/>
        </w:rPr>
        <w:t xml:space="preserve"> З.М.</w:t>
      </w:r>
    </w:p>
    <w:p w:rsidR="008D1829" w:rsidRPr="001922D4" w:rsidRDefault="0001117D" w:rsidP="0001117D">
      <w:pPr>
        <w:pStyle w:val="a6"/>
        <w:tabs>
          <w:tab w:val="left" w:pos="4740"/>
        </w:tabs>
        <w:ind w:left="1276"/>
        <w:rPr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                                               </w:t>
      </w:r>
      <w:r w:rsidR="008D1829" w:rsidRPr="001922D4">
        <w:rPr>
          <w:b/>
          <w:sz w:val="24"/>
          <w:szCs w:val="24"/>
          <w:lang w:val="ru-RU"/>
        </w:rPr>
        <w:t>Секретарь</w:t>
      </w:r>
      <w:proofErr w:type="gramStart"/>
      <w:r w:rsidR="008D1829" w:rsidRPr="001922D4">
        <w:rPr>
          <w:b/>
          <w:sz w:val="24"/>
          <w:szCs w:val="24"/>
          <w:lang w:val="ru-RU"/>
        </w:rPr>
        <w:t xml:space="preserve"> </w:t>
      </w:r>
      <w:r w:rsidR="008D1829" w:rsidRPr="001922D4">
        <w:rPr>
          <w:sz w:val="24"/>
          <w:szCs w:val="24"/>
          <w:lang w:val="ru-RU"/>
        </w:rPr>
        <w:t>:</w:t>
      </w:r>
      <w:proofErr w:type="gramEnd"/>
      <w:r w:rsidR="008D1829" w:rsidRPr="001922D4">
        <w:rPr>
          <w:sz w:val="24"/>
          <w:szCs w:val="24"/>
          <w:lang w:val="ru-RU"/>
        </w:rPr>
        <w:t xml:space="preserve">  Ибрагимова А.М.</w:t>
      </w:r>
    </w:p>
    <w:p w:rsidR="008D1829" w:rsidRPr="001922D4" w:rsidRDefault="008D1829" w:rsidP="0001117D">
      <w:pPr>
        <w:pStyle w:val="a6"/>
        <w:numPr>
          <w:ilvl w:val="0"/>
          <w:numId w:val="5"/>
        </w:numPr>
        <w:ind w:left="1276" w:hanging="142"/>
        <w:rPr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</w:t>
      </w:r>
      <w:r w:rsidRPr="001922D4">
        <w:rPr>
          <w:sz w:val="24"/>
          <w:szCs w:val="24"/>
          <w:lang w:val="ru-RU"/>
        </w:rPr>
        <w:t xml:space="preserve">Общее  собрание  трудового  коллектива  </w:t>
      </w:r>
    </w:p>
    <w:p w:rsidR="008D1829" w:rsidRPr="001922D4" w:rsidRDefault="008D1829" w:rsidP="008D1829">
      <w:pPr>
        <w:pStyle w:val="a6"/>
        <w:numPr>
          <w:ilvl w:val="0"/>
          <w:numId w:val="5"/>
        </w:numPr>
        <w:ind w:left="1276" w:hanging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Педагогический   совет </w:t>
      </w:r>
    </w:p>
    <w:p w:rsidR="0001117D" w:rsidRPr="001922D4" w:rsidRDefault="008D1829" w:rsidP="008D1829">
      <w:pPr>
        <w:pStyle w:val="a6"/>
        <w:numPr>
          <w:ilvl w:val="0"/>
          <w:numId w:val="5"/>
        </w:numPr>
        <w:ind w:left="1276" w:hanging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</w:t>
      </w:r>
      <w:r w:rsidRPr="001922D4">
        <w:rPr>
          <w:b/>
          <w:sz w:val="24"/>
          <w:szCs w:val="24"/>
          <w:lang w:val="ru-RU"/>
        </w:rPr>
        <w:t>Творческий  совет</w:t>
      </w:r>
      <w:r w:rsidRPr="001922D4">
        <w:rPr>
          <w:sz w:val="24"/>
          <w:szCs w:val="24"/>
          <w:lang w:val="ru-RU"/>
        </w:rPr>
        <w:t xml:space="preserve">: </w:t>
      </w:r>
      <w:proofErr w:type="spellStart"/>
      <w:r w:rsidRPr="001922D4">
        <w:rPr>
          <w:sz w:val="24"/>
          <w:szCs w:val="24"/>
          <w:lang w:val="ru-RU"/>
        </w:rPr>
        <w:t>Чериева</w:t>
      </w:r>
      <w:proofErr w:type="spellEnd"/>
      <w:r w:rsidRPr="001922D4">
        <w:rPr>
          <w:sz w:val="24"/>
          <w:szCs w:val="24"/>
          <w:lang w:val="ru-RU"/>
        </w:rPr>
        <w:t xml:space="preserve"> З.В., </w:t>
      </w:r>
    </w:p>
    <w:p w:rsidR="0001117D" w:rsidRPr="001922D4" w:rsidRDefault="0001117D" w:rsidP="0001117D">
      <w:pPr>
        <w:pStyle w:val="a6"/>
        <w:ind w:left="127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                        </w:t>
      </w:r>
      <w:r w:rsidR="008D1829" w:rsidRPr="001922D4">
        <w:rPr>
          <w:sz w:val="24"/>
          <w:szCs w:val="24"/>
          <w:lang w:val="ru-RU"/>
        </w:rPr>
        <w:t xml:space="preserve"> </w:t>
      </w:r>
      <w:proofErr w:type="spellStart"/>
      <w:r w:rsidR="008D1829" w:rsidRPr="001922D4">
        <w:rPr>
          <w:sz w:val="24"/>
          <w:szCs w:val="24"/>
          <w:lang w:val="ru-RU"/>
        </w:rPr>
        <w:t>Самедова</w:t>
      </w:r>
      <w:proofErr w:type="spellEnd"/>
      <w:r w:rsidR="008D1829" w:rsidRPr="001922D4">
        <w:rPr>
          <w:sz w:val="24"/>
          <w:szCs w:val="24"/>
          <w:lang w:val="ru-RU"/>
        </w:rPr>
        <w:t xml:space="preserve"> Э.А.,  </w:t>
      </w:r>
    </w:p>
    <w:p w:rsidR="008D1829" w:rsidRPr="001922D4" w:rsidRDefault="0001117D" w:rsidP="0001117D">
      <w:pPr>
        <w:pStyle w:val="a6"/>
        <w:ind w:left="127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                          </w:t>
      </w:r>
      <w:proofErr w:type="spellStart"/>
      <w:r w:rsidR="008D1829" w:rsidRPr="001922D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Мидилаева</w:t>
      </w:r>
      <w:proofErr w:type="spellEnd"/>
      <w:r w:rsidR="008D1829" w:rsidRPr="001922D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З.М.</w:t>
      </w:r>
    </w:p>
    <w:p w:rsidR="008D1829" w:rsidRPr="001922D4" w:rsidRDefault="008D1829" w:rsidP="008D1829">
      <w:pPr>
        <w:pStyle w:val="a6"/>
        <w:rPr>
          <w:b/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</w:t>
      </w:r>
      <w:r w:rsidRPr="001922D4">
        <w:rPr>
          <w:b/>
          <w:sz w:val="24"/>
          <w:szCs w:val="24"/>
          <w:lang w:val="ru-RU"/>
        </w:rPr>
        <w:t>Родительский   комитет</w:t>
      </w:r>
      <w:r w:rsidRPr="001922D4">
        <w:rPr>
          <w:sz w:val="24"/>
          <w:szCs w:val="24"/>
          <w:lang w:val="ru-RU"/>
        </w:rPr>
        <w:t xml:space="preserve">  -   </w:t>
      </w:r>
      <w:proofErr w:type="spellStart"/>
      <w:r w:rsidRPr="001922D4">
        <w:rPr>
          <w:sz w:val="24"/>
          <w:szCs w:val="24"/>
          <w:lang w:val="ru-RU"/>
        </w:rPr>
        <w:t>Курамагомедова</w:t>
      </w:r>
      <w:proofErr w:type="spellEnd"/>
      <w:r w:rsidR="0001117D" w:rsidRPr="001922D4">
        <w:rPr>
          <w:sz w:val="24"/>
          <w:szCs w:val="24"/>
          <w:lang w:val="ru-RU"/>
        </w:rPr>
        <w:t xml:space="preserve"> </w:t>
      </w:r>
      <w:r w:rsidRPr="001922D4">
        <w:rPr>
          <w:sz w:val="24"/>
          <w:szCs w:val="24"/>
          <w:lang w:val="ru-RU"/>
        </w:rPr>
        <w:t xml:space="preserve"> А</w:t>
      </w:r>
      <w:proofErr w:type="gramStart"/>
      <w:r w:rsidRPr="001922D4">
        <w:rPr>
          <w:sz w:val="24"/>
          <w:szCs w:val="24"/>
          <w:lang w:val="ru-RU"/>
        </w:rPr>
        <w:t xml:space="preserve"> </w:t>
      </w:r>
      <w:r w:rsidR="00DA6F96" w:rsidRPr="001922D4">
        <w:rPr>
          <w:sz w:val="24"/>
          <w:szCs w:val="24"/>
          <w:lang w:val="ru-RU"/>
        </w:rPr>
        <w:t xml:space="preserve"> </w:t>
      </w:r>
      <w:r w:rsidRPr="001922D4">
        <w:rPr>
          <w:sz w:val="24"/>
          <w:szCs w:val="24"/>
          <w:lang w:val="ru-RU"/>
        </w:rPr>
        <w:t>.</w:t>
      </w:r>
      <w:proofErr w:type="gramEnd"/>
      <w:r w:rsidRPr="001922D4">
        <w:rPr>
          <w:sz w:val="24"/>
          <w:szCs w:val="24"/>
          <w:lang w:val="ru-RU"/>
        </w:rPr>
        <w:t>-</w:t>
      </w:r>
      <w:r w:rsidR="004F71F9" w:rsidRPr="001922D4">
        <w:rPr>
          <w:sz w:val="24"/>
          <w:szCs w:val="24"/>
          <w:lang w:val="ru-RU"/>
        </w:rPr>
        <w:t xml:space="preserve"> </w:t>
      </w:r>
      <w:r w:rsidR="0001117D" w:rsidRPr="001922D4">
        <w:rPr>
          <w:b/>
          <w:sz w:val="24"/>
          <w:szCs w:val="24"/>
          <w:lang w:val="ru-RU"/>
        </w:rPr>
        <w:t>председатель РК</w:t>
      </w:r>
    </w:p>
    <w:p w:rsidR="008D1829" w:rsidRPr="001922D4" w:rsidRDefault="008D1829" w:rsidP="008D1829">
      <w:pPr>
        <w:pStyle w:val="a6"/>
        <w:jc w:val="center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Магомедова Л</w:t>
      </w:r>
      <w:r w:rsidR="00DA6F96" w:rsidRPr="001922D4">
        <w:rPr>
          <w:sz w:val="24"/>
          <w:szCs w:val="24"/>
          <w:lang w:val="ru-RU"/>
        </w:rPr>
        <w:t xml:space="preserve">уиза, </w:t>
      </w:r>
      <w:proofErr w:type="spellStart"/>
      <w:r w:rsidR="00DA6F96" w:rsidRPr="001922D4">
        <w:rPr>
          <w:sz w:val="24"/>
          <w:szCs w:val="24"/>
          <w:lang w:val="ru-RU"/>
        </w:rPr>
        <w:t>Абдусаламова</w:t>
      </w:r>
      <w:proofErr w:type="spellEnd"/>
      <w:r w:rsidR="00DA6F96" w:rsidRPr="001922D4">
        <w:rPr>
          <w:sz w:val="24"/>
          <w:szCs w:val="24"/>
          <w:lang w:val="ru-RU"/>
        </w:rPr>
        <w:t xml:space="preserve"> </w:t>
      </w:r>
      <w:proofErr w:type="spellStart"/>
      <w:r w:rsidR="00DA6F96" w:rsidRPr="001922D4">
        <w:rPr>
          <w:sz w:val="24"/>
          <w:szCs w:val="24"/>
          <w:lang w:val="ru-RU"/>
        </w:rPr>
        <w:t>Зухра</w:t>
      </w:r>
      <w:proofErr w:type="spellEnd"/>
      <w:r w:rsidR="00DA6F96" w:rsidRPr="001922D4">
        <w:rPr>
          <w:sz w:val="24"/>
          <w:szCs w:val="24"/>
          <w:lang w:val="ru-RU"/>
        </w:rPr>
        <w:t xml:space="preserve">,    </w:t>
      </w:r>
      <w:proofErr w:type="spellStart"/>
      <w:r w:rsidRPr="001922D4">
        <w:rPr>
          <w:sz w:val="24"/>
          <w:szCs w:val="24"/>
          <w:lang w:val="ru-RU"/>
        </w:rPr>
        <w:t>Сайпулаева</w:t>
      </w:r>
      <w:proofErr w:type="spellEnd"/>
      <w:r w:rsidRPr="001922D4">
        <w:rPr>
          <w:sz w:val="24"/>
          <w:szCs w:val="24"/>
          <w:lang w:val="ru-RU"/>
        </w:rPr>
        <w:t xml:space="preserve"> </w:t>
      </w:r>
      <w:proofErr w:type="spellStart"/>
      <w:r w:rsidRPr="001922D4">
        <w:rPr>
          <w:sz w:val="24"/>
          <w:szCs w:val="24"/>
          <w:lang w:val="ru-RU"/>
        </w:rPr>
        <w:t>Раисат</w:t>
      </w:r>
      <w:proofErr w:type="spellEnd"/>
    </w:p>
    <w:p w:rsidR="008D1829" w:rsidRPr="001922D4" w:rsidRDefault="008D1829" w:rsidP="008D1829">
      <w:pPr>
        <w:pStyle w:val="a6"/>
        <w:tabs>
          <w:tab w:val="left" w:pos="4740"/>
        </w:tabs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ind w:left="720"/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numPr>
          <w:ilvl w:val="0"/>
          <w:numId w:val="3"/>
        </w:numPr>
        <w:rPr>
          <w:b/>
          <w:sz w:val="24"/>
          <w:szCs w:val="24"/>
          <w:u w:val="single"/>
          <w:lang w:val="ru-RU"/>
        </w:rPr>
      </w:pPr>
      <w:r w:rsidRPr="001922D4">
        <w:rPr>
          <w:b/>
          <w:sz w:val="24"/>
          <w:szCs w:val="24"/>
          <w:u w:val="single"/>
          <w:lang w:val="ru-RU"/>
        </w:rPr>
        <w:t xml:space="preserve">Состав  воспитанников </w:t>
      </w:r>
    </w:p>
    <w:p w:rsidR="008D1829" w:rsidRPr="001922D4" w:rsidRDefault="008D1829" w:rsidP="008D1829">
      <w:pPr>
        <w:pStyle w:val="a6"/>
        <w:ind w:left="720"/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ind w:left="720"/>
        <w:rPr>
          <w:sz w:val="24"/>
          <w:szCs w:val="24"/>
          <w:u w:val="single"/>
          <w:lang w:val="ru-RU"/>
        </w:rPr>
      </w:pPr>
      <w:r w:rsidRPr="001922D4">
        <w:rPr>
          <w:sz w:val="24"/>
          <w:szCs w:val="24"/>
          <w:lang w:val="ru-RU"/>
        </w:rPr>
        <w:t xml:space="preserve">ДОУ  </w:t>
      </w:r>
      <w:proofErr w:type="gramStart"/>
      <w:r w:rsidRPr="001922D4">
        <w:rPr>
          <w:sz w:val="24"/>
          <w:szCs w:val="24"/>
          <w:lang w:val="ru-RU"/>
        </w:rPr>
        <w:t>рассчитан</w:t>
      </w:r>
      <w:proofErr w:type="gramEnd"/>
      <w:r w:rsidRPr="001922D4">
        <w:rPr>
          <w:sz w:val="24"/>
          <w:szCs w:val="24"/>
          <w:lang w:val="ru-RU"/>
        </w:rPr>
        <w:t xml:space="preserve">  на   </w:t>
      </w:r>
      <w:r w:rsidRPr="001922D4">
        <w:rPr>
          <w:sz w:val="24"/>
          <w:szCs w:val="24"/>
          <w:u w:val="single"/>
          <w:lang w:val="ru-RU"/>
        </w:rPr>
        <w:t xml:space="preserve">140  </w:t>
      </w:r>
      <w:r w:rsidRPr="001922D4">
        <w:rPr>
          <w:sz w:val="24"/>
          <w:szCs w:val="24"/>
          <w:lang w:val="ru-RU"/>
        </w:rPr>
        <w:t>детей</w:t>
      </w:r>
      <w:r w:rsidRPr="001922D4">
        <w:rPr>
          <w:sz w:val="24"/>
          <w:szCs w:val="24"/>
          <w:u w:val="single"/>
          <w:lang w:val="ru-RU"/>
        </w:rPr>
        <w:t>,</w:t>
      </w:r>
    </w:p>
    <w:p w:rsidR="008D1829" w:rsidRPr="001922D4" w:rsidRDefault="008D1829" w:rsidP="008D1829">
      <w:pPr>
        <w:pStyle w:val="a6"/>
        <w:ind w:left="720"/>
        <w:rPr>
          <w:sz w:val="24"/>
          <w:szCs w:val="24"/>
          <w:u w:val="single"/>
          <w:lang w:val="ru-RU"/>
        </w:rPr>
      </w:pPr>
      <w:r w:rsidRPr="001922D4">
        <w:rPr>
          <w:sz w:val="24"/>
          <w:szCs w:val="24"/>
          <w:lang w:val="ru-RU"/>
        </w:rPr>
        <w:t xml:space="preserve">Общая   численность  </w:t>
      </w:r>
      <w:r w:rsidR="00394FAD" w:rsidRPr="001922D4">
        <w:rPr>
          <w:b/>
          <w:sz w:val="24"/>
          <w:szCs w:val="24"/>
          <w:u w:val="single"/>
          <w:lang w:val="ru-RU"/>
        </w:rPr>
        <w:t>1</w:t>
      </w:r>
      <w:r w:rsidR="00C206B5">
        <w:rPr>
          <w:b/>
          <w:sz w:val="24"/>
          <w:szCs w:val="24"/>
          <w:u w:val="single"/>
          <w:lang w:val="ru-RU"/>
        </w:rPr>
        <w:t>49</w:t>
      </w:r>
      <w:r w:rsidRPr="001922D4">
        <w:rPr>
          <w:b/>
          <w:sz w:val="24"/>
          <w:szCs w:val="24"/>
          <w:lang w:val="ru-RU"/>
        </w:rPr>
        <w:t xml:space="preserve">  </w:t>
      </w:r>
      <w:r w:rsidR="00C206B5">
        <w:rPr>
          <w:sz w:val="24"/>
          <w:szCs w:val="24"/>
          <w:lang w:val="ru-RU"/>
        </w:rPr>
        <w:t>детей</w:t>
      </w:r>
      <w:proofErr w:type="gramStart"/>
      <w:r w:rsidR="00394FAD" w:rsidRPr="001922D4">
        <w:rPr>
          <w:sz w:val="24"/>
          <w:szCs w:val="24"/>
          <w:lang w:val="ru-RU"/>
        </w:rPr>
        <w:t xml:space="preserve"> </w:t>
      </w:r>
      <w:r w:rsidRPr="001922D4">
        <w:rPr>
          <w:sz w:val="24"/>
          <w:szCs w:val="24"/>
          <w:lang w:val="ru-RU"/>
        </w:rPr>
        <w:t>:</w:t>
      </w:r>
      <w:proofErr w:type="gramEnd"/>
      <w:r w:rsidRPr="001922D4">
        <w:rPr>
          <w:sz w:val="24"/>
          <w:szCs w:val="24"/>
          <w:lang w:val="ru-RU"/>
        </w:rPr>
        <w:t xml:space="preserve"> в т.ч. мальчиков  - </w:t>
      </w:r>
      <w:r w:rsidR="00394FAD" w:rsidRPr="001922D4">
        <w:rPr>
          <w:b/>
          <w:sz w:val="24"/>
          <w:szCs w:val="24"/>
          <w:u w:val="single"/>
          <w:lang w:val="ru-RU"/>
        </w:rPr>
        <w:t>69</w:t>
      </w:r>
      <w:r w:rsidRPr="001922D4">
        <w:rPr>
          <w:sz w:val="24"/>
          <w:szCs w:val="24"/>
          <w:u w:val="single"/>
          <w:lang w:val="ru-RU"/>
        </w:rPr>
        <w:t xml:space="preserve">,  </w:t>
      </w:r>
      <w:r w:rsidRPr="001922D4">
        <w:rPr>
          <w:sz w:val="24"/>
          <w:szCs w:val="24"/>
          <w:lang w:val="ru-RU"/>
        </w:rPr>
        <w:t xml:space="preserve">девочек  - </w:t>
      </w:r>
      <w:r w:rsidR="00C206B5">
        <w:rPr>
          <w:b/>
          <w:sz w:val="24"/>
          <w:szCs w:val="24"/>
          <w:u w:val="single"/>
          <w:lang w:val="ru-RU"/>
        </w:rPr>
        <w:t>90</w:t>
      </w:r>
    </w:p>
    <w:p w:rsidR="008D1829" w:rsidRPr="001922D4" w:rsidRDefault="008D1829" w:rsidP="008D1829">
      <w:pPr>
        <w:pStyle w:val="a6"/>
        <w:ind w:left="720"/>
        <w:rPr>
          <w:sz w:val="24"/>
          <w:szCs w:val="24"/>
          <w:u w:val="single"/>
          <w:lang w:val="ru-RU"/>
        </w:rPr>
      </w:pPr>
      <w:r w:rsidRPr="001922D4">
        <w:rPr>
          <w:sz w:val="24"/>
          <w:szCs w:val="24"/>
          <w:lang w:val="ru-RU"/>
        </w:rPr>
        <w:t xml:space="preserve">в   ДОУ  функционируют:  групп </w:t>
      </w:r>
      <w:r w:rsidRPr="001922D4">
        <w:rPr>
          <w:b/>
          <w:sz w:val="24"/>
          <w:szCs w:val="24"/>
          <w:lang w:val="ru-RU"/>
        </w:rPr>
        <w:t xml:space="preserve">-   </w:t>
      </w:r>
      <w:r w:rsidRPr="001922D4">
        <w:rPr>
          <w:b/>
          <w:sz w:val="24"/>
          <w:szCs w:val="24"/>
          <w:u w:val="single"/>
          <w:lang w:val="ru-RU"/>
        </w:rPr>
        <w:t>6</w:t>
      </w:r>
    </w:p>
    <w:p w:rsidR="00890825" w:rsidRPr="001922D4" w:rsidRDefault="00890825" w:rsidP="0001117D">
      <w:pPr>
        <w:pStyle w:val="a6"/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Сведения  о  количестве  групп  и  воспитанников  </w:t>
      </w:r>
    </w:p>
    <w:p w:rsidR="008D1829" w:rsidRPr="001922D4" w:rsidRDefault="008D1829" w:rsidP="005C6876">
      <w:pPr>
        <w:pStyle w:val="a6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по  </w:t>
      </w:r>
      <w:proofErr w:type="spellStart"/>
      <w:r w:rsidRPr="001922D4">
        <w:rPr>
          <w:b/>
          <w:sz w:val="24"/>
          <w:szCs w:val="24"/>
          <w:lang w:val="ru-RU"/>
        </w:rPr>
        <w:t>гендерному</w:t>
      </w:r>
      <w:proofErr w:type="spellEnd"/>
      <w:r w:rsidRPr="001922D4">
        <w:rPr>
          <w:b/>
          <w:sz w:val="24"/>
          <w:szCs w:val="24"/>
          <w:lang w:val="ru-RU"/>
        </w:rPr>
        <w:t xml:space="preserve">  развитию</w:t>
      </w:r>
    </w:p>
    <w:p w:rsidR="00394FAD" w:rsidRPr="001922D4" w:rsidRDefault="00394FAD" w:rsidP="005C6876">
      <w:pPr>
        <w:pStyle w:val="a6"/>
        <w:jc w:val="center"/>
        <w:rPr>
          <w:b/>
          <w:sz w:val="24"/>
          <w:szCs w:val="24"/>
          <w:lang w:val="ru-RU"/>
        </w:rPr>
      </w:pPr>
    </w:p>
    <w:tbl>
      <w:tblPr>
        <w:tblStyle w:val="1"/>
        <w:tblW w:w="10345" w:type="dxa"/>
        <w:tblInd w:w="108" w:type="dxa"/>
        <w:tblLook w:val="04A0"/>
      </w:tblPr>
      <w:tblGrid>
        <w:gridCol w:w="456"/>
        <w:gridCol w:w="3016"/>
        <w:gridCol w:w="2775"/>
        <w:gridCol w:w="1677"/>
        <w:gridCol w:w="1402"/>
        <w:gridCol w:w="1019"/>
      </w:tblGrid>
      <w:tr w:rsidR="002C424F" w:rsidRPr="001922D4" w:rsidTr="00A04999"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C424F" w:rsidRPr="001922D4" w:rsidRDefault="002C424F" w:rsidP="002C424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Группа</w:t>
            </w:r>
          </w:p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C424F" w:rsidRPr="001922D4" w:rsidRDefault="002C424F" w:rsidP="003354EF">
            <w:pPr>
              <w:tabs>
                <w:tab w:val="left" w:pos="94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Количество детей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Всего</w:t>
            </w:r>
          </w:p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детей</w:t>
            </w:r>
          </w:p>
        </w:tc>
      </w:tr>
      <w:tr w:rsidR="002C424F" w:rsidRPr="001922D4" w:rsidTr="00A04999">
        <w:tc>
          <w:tcPr>
            <w:tcW w:w="4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424F" w:rsidRPr="001922D4" w:rsidRDefault="002C424F" w:rsidP="003354E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24F" w:rsidRPr="001922D4" w:rsidRDefault="002C424F" w:rsidP="003354EF">
            <w:pPr>
              <w:rPr>
                <w:b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24F" w:rsidRPr="001922D4" w:rsidRDefault="002C424F" w:rsidP="003354E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2C424F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девочки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24F" w:rsidRPr="001922D4" w:rsidRDefault="002C424F" w:rsidP="003354E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2C424F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24F" w:rsidRPr="001922D4" w:rsidRDefault="002C424F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A04999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</w:rPr>
              <w:t>I</w:t>
            </w:r>
            <w:r w:rsidRPr="001922D4">
              <w:rPr>
                <w:sz w:val="24"/>
                <w:szCs w:val="24"/>
                <w:lang w:val="ru-RU"/>
              </w:rPr>
              <w:t xml:space="preserve"> младшая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Ибрагимова И.Г.</w:t>
            </w:r>
          </w:p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sz w:val="24"/>
                <w:szCs w:val="24"/>
                <w:lang w:val="ru-RU"/>
              </w:rPr>
              <w:t>Омарова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С.М..</w:t>
            </w:r>
          </w:p>
          <w:p w:rsidR="002C424F" w:rsidRPr="001922D4" w:rsidRDefault="002C424F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</w:p>
        </w:tc>
      </w:tr>
      <w:tr w:rsidR="002C424F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</w:rPr>
              <w:t>II</w:t>
            </w:r>
            <w:r w:rsidRPr="001922D4">
              <w:rPr>
                <w:sz w:val="24"/>
                <w:szCs w:val="24"/>
                <w:lang w:val="ru-RU"/>
              </w:rPr>
              <w:t xml:space="preserve"> младшая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A467C7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4FAD" w:rsidRPr="001922D4">
              <w:rPr>
                <w:sz w:val="24"/>
                <w:szCs w:val="24"/>
                <w:lang w:val="ru-RU"/>
              </w:rPr>
              <w:t>Акаимова</w:t>
            </w:r>
            <w:proofErr w:type="spellEnd"/>
            <w:r w:rsidR="00394FAD" w:rsidRPr="001922D4">
              <w:rPr>
                <w:sz w:val="24"/>
                <w:szCs w:val="24"/>
                <w:lang w:val="ru-RU"/>
              </w:rPr>
              <w:t xml:space="preserve"> М.С.</w:t>
            </w:r>
          </w:p>
          <w:p w:rsidR="002C424F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sz w:val="24"/>
                <w:szCs w:val="24"/>
                <w:lang w:val="ru-RU"/>
              </w:rPr>
              <w:t>Сурхаева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Д.А. </w:t>
            </w:r>
            <w:r w:rsidR="00A467C7" w:rsidRPr="001922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</w:p>
        </w:tc>
      </w:tr>
      <w:tr w:rsidR="002C424F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24F" w:rsidRPr="001922D4" w:rsidRDefault="00394FAD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3</w:t>
            </w:r>
            <w:r w:rsidR="002C424F" w:rsidRPr="001922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sz w:val="24"/>
                <w:szCs w:val="24"/>
                <w:lang w:val="ru-RU"/>
              </w:rPr>
              <w:t>Далгатова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С.</w:t>
            </w:r>
            <w:proofErr w:type="gramStart"/>
            <w:r w:rsidRPr="001922D4">
              <w:rPr>
                <w:sz w:val="24"/>
                <w:szCs w:val="24"/>
                <w:lang w:val="ru-RU"/>
              </w:rPr>
              <w:t>Ш</w:t>
            </w:r>
            <w:proofErr w:type="gramEnd"/>
          </w:p>
          <w:p w:rsidR="002C424F" w:rsidRPr="001922D4" w:rsidRDefault="00394FAD" w:rsidP="000F03C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Мусаева З.М.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</w:p>
        </w:tc>
      </w:tr>
      <w:tr w:rsidR="002C424F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24F" w:rsidRPr="001922D4" w:rsidRDefault="00394FAD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4</w:t>
            </w:r>
            <w:r w:rsidR="002C424F" w:rsidRPr="001922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Гамзатова М.М.</w:t>
            </w:r>
          </w:p>
          <w:p w:rsidR="00394FAD" w:rsidRPr="001922D4" w:rsidRDefault="00394FAD" w:rsidP="00394FAD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    Мамедова Б.Н </w:t>
            </w:r>
          </w:p>
          <w:p w:rsidR="00890825" w:rsidRPr="001922D4" w:rsidRDefault="00890825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A467C7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1</w:t>
            </w:r>
            <w:r w:rsidR="00DF521E" w:rsidRPr="001922D4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F521E" w:rsidRPr="001922D4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394FAD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4FAD" w:rsidRPr="001922D4" w:rsidRDefault="00394FAD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AD" w:rsidRPr="001922D4" w:rsidRDefault="00394FAD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sz w:val="24"/>
                <w:szCs w:val="24"/>
                <w:lang w:val="ru-RU"/>
              </w:rPr>
              <w:t>Гимбатова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П.М.</w:t>
            </w:r>
          </w:p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sz w:val="24"/>
                <w:szCs w:val="24"/>
                <w:lang w:val="ru-RU"/>
              </w:rPr>
              <w:t>Таштемирова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Э.И.</w:t>
            </w:r>
          </w:p>
          <w:p w:rsidR="000F03C2" w:rsidRPr="001922D4" w:rsidRDefault="000F03C2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DF521E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1</w:t>
            </w:r>
            <w:r w:rsidR="00C206B5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</w:p>
        </w:tc>
      </w:tr>
      <w:tr w:rsidR="002C424F" w:rsidRPr="001922D4" w:rsidTr="00A0499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Подготовительная </w:t>
            </w:r>
          </w:p>
          <w:p w:rsidR="002C424F" w:rsidRPr="001922D4" w:rsidRDefault="002C424F" w:rsidP="003354EF">
            <w:pPr>
              <w:pStyle w:val="a6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Гамзатова З.М.</w:t>
            </w:r>
          </w:p>
          <w:p w:rsidR="00394FAD" w:rsidRPr="001922D4" w:rsidRDefault="00394FAD" w:rsidP="00394FA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Ибрагимова А.М.</w:t>
            </w:r>
          </w:p>
          <w:p w:rsidR="002C424F" w:rsidRPr="001922D4" w:rsidRDefault="002C424F" w:rsidP="006975E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24F" w:rsidRPr="001922D4" w:rsidRDefault="00C206B5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</w:p>
        </w:tc>
      </w:tr>
    </w:tbl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</w:p>
    <w:p w:rsidR="004017D2" w:rsidRPr="001922D4" w:rsidRDefault="004017D2" w:rsidP="008D1829">
      <w:pPr>
        <w:pStyle w:val="a6"/>
        <w:rPr>
          <w:sz w:val="24"/>
          <w:szCs w:val="24"/>
          <w:lang w:val="ru-RU"/>
        </w:rPr>
      </w:pPr>
    </w:p>
    <w:p w:rsidR="004017D2" w:rsidRPr="001922D4" w:rsidRDefault="004017D2" w:rsidP="008D1829">
      <w:pPr>
        <w:pStyle w:val="a6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7"/>
        <w:numPr>
          <w:ilvl w:val="0"/>
          <w:numId w:val="3"/>
        </w:numPr>
        <w:ind w:right="-1"/>
        <w:jc w:val="left"/>
        <w:rPr>
          <w:b/>
          <w:sz w:val="24"/>
          <w:szCs w:val="24"/>
          <w:u w:val="single"/>
          <w:lang w:val="ru-RU"/>
        </w:rPr>
      </w:pPr>
      <w:r w:rsidRPr="001922D4">
        <w:rPr>
          <w:b/>
          <w:sz w:val="24"/>
          <w:szCs w:val="24"/>
          <w:u w:val="single"/>
          <w:lang w:val="ru-RU"/>
        </w:rPr>
        <w:t>Кадровое   обеспечение</w:t>
      </w:r>
    </w:p>
    <w:p w:rsidR="008D1829" w:rsidRPr="001922D4" w:rsidRDefault="008D1829" w:rsidP="008D1829">
      <w:pPr>
        <w:pStyle w:val="a7"/>
        <w:rPr>
          <w:rFonts w:ascii="Times New Roman" w:eastAsia="Times New Roman" w:hAnsi="Times New Roman"/>
          <w:sz w:val="24"/>
          <w:szCs w:val="24"/>
          <w:lang w:val="ru-RU"/>
        </w:rPr>
      </w:pPr>
      <w:r w:rsidRPr="001922D4">
        <w:rPr>
          <w:rFonts w:ascii="Times New Roman" w:eastAsia="Times New Roman" w:hAnsi="Times New Roman"/>
          <w:sz w:val="24"/>
          <w:szCs w:val="24"/>
          <w:lang w:val="ru-RU"/>
        </w:rPr>
        <w:t xml:space="preserve">     В ДОУ созданы необходимые условия для профессионального роста сотрудников. Имеется план переподготовки и аттестации</w:t>
      </w:r>
      <w:r w:rsidRPr="001922D4">
        <w:rPr>
          <w:rFonts w:ascii="Times New Roman" w:eastAsia="Times New Roman" w:hAnsi="Times New Roman"/>
          <w:sz w:val="24"/>
          <w:szCs w:val="24"/>
        </w:rPr>
        <w:t> </w:t>
      </w:r>
      <w:r w:rsidRPr="001922D4">
        <w:rPr>
          <w:rFonts w:ascii="Times New Roman" w:eastAsia="Times New Roman" w:hAnsi="Times New Roman"/>
          <w:sz w:val="24"/>
          <w:szCs w:val="24"/>
          <w:lang w:val="ru-RU"/>
        </w:rPr>
        <w:t xml:space="preserve"> педагогических кадров, ежегодно педагоги повышают свое мастерство в ходе прохождения аттестации</w:t>
      </w:r>
    </w:p>
    <w:p w:rsidR="008D1829" w:rsidRPr="001922D4" w:rsidRDefault="008D1829" w:rsidP="008D1829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1922D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1922D4">
        <w:rPr>
          <w:rFonts w:ascii="Times New Roman" w:hAnsi="Times New Roman"/>
          <w:sz w:val="24"/>
          <w:szCs w:val="24"/>
        </w:rPr>
        <w:t xml:space="preserve">В ДОУ </w:t>
      </w:r>
      <w:proofErr w:type="spellStart"/>
      <w:r w:rsidRPr="001922D4">
        <w:rPr>
          <w:rFonts w:ascii="Times New Roman" w:hAnsi="Times New Roman"/>
          <w:sz w:val="24"/>
          <w:szCs w:val="24"/>
        </w:rPr>
        <w:t>работает</w:t>
      </w:r>
      <w:proofErr w:type="spellEnd"/>
      <w:r w:rsidRPr="001922D4">
        <w:rPr>
          <w:rFonts w:ascii="Times New Roman" w:hAnsi="Times New Roman"/>
          <w:sz w:val="24"/>
          <w:szCs w:val="24"/>
        </w:rPr>
        <w:t xml:space="preserve"> 1</w:t>
      </w:r>
      <w:r w:rsidR="00DF521E" w:rsidRPr="001922D4">
        <w:rPr>
          <w:rFonts w:ascii="Times New Roman" w:hAnsi="Times New Roman"/>
          <w:sz w:val="24"/>
          <w:szCs w:val="24"/>
          <w:lang w:val="ru-RU"/>
        </w:rPr>
        <w:t>5</w:t>
      </w:r>
      <w:r w:rsidRPr="00192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2D4">
        <w:rPr>
          <w:rFonts w:ascii="Times New Roman" w:hAnsi="Times New Roman"/>
          <w:sz w:val="24"/>
          <w:szCs w:val="24"/>
        </w:rPr>
        <w:t>педагогов</w:t>
      </w:r>
      <w:proofErr w:type="spellEnd"/>
      <w:r w:rsidRPr="001922D4">
        <w:rPr>
          <w:rFonts w:ascii="Times New Roman" w:hAnsi="Times New Roman"/>
          <w:sz w:val="24"/>
          <w:szCs w:val="24"/>
        </w:rPr>
        <w:t>.</w:t>
      </w:r>
      <w:proofErr w:type="gramEnd"/>
    </w:p>
    <w:p w:rsidR="008D1829" w:rsidRPr="001922D4" w:rsidRDefault="008D1829" w:rsidP="008D1829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6575"/>
        <w:gridCol w:w="1558"/>
        <w:gridCol w:w="1568"/>
      </w:tblGrid>
      <w:tr w:rsidR="008D1829" w:rsidRPr="001922D4" w:rsidTr="003354EF">
        <w:tc>
          <w:tcPr>
            <w:tcW w:w="6759" w:type="dxa"/>
            <w:vMerge w:val="restart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Квалификация кадров</w:t>
            </w:r>
          </w:p>
        </w:tc>
        <w:tc>
          <w:tcPr>
            <w:tcW w:w="3203" w:type="dxa"/>
            <w:gridSpan w:val="2"/>
          </w:tcPr>
          <w:p w:rsidR="008D1829" w:rsidRPr="001922D4" w:rsidRDefault="00DF521E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2020</w:t>
            </w:r>
            <w:r w:rsidR="008D1829"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-2</w:t>
            </w:r>
            <w:r w:rsidR="00AB0F89"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0</w:t>
            </w: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8D1829" w:rsidRPr="001922D4" w:rsidTr="003354EF">
        <w:tc>
          <w:tcPr>
            <w:tcW w:w="6759" w:type="dxa"/>
            <w:vMerge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8D1829" w:rsidRPr="001922D4" w:rsidTr="003354EF">
        <w:tc>
          <w:tcPr>
            <w:tcW w:w="6759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Всего педагогов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  <w:r w:rsidR="00DF521E"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7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8D1829" w:rsidRPr="001922D4" w:rsidTr="003354EF">
        <w:tc>
          <w:tcPr>
            <w:tcW w:w="6759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Высшей квалификационной категории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D1829" w:rsidRPr="001922D4" w:rsidRDefault="00DF521E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8D1829" w:rsidRPr="001922D4" w:rsidRDefault="00DF521E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6,6</w:t>
            </w:r>
          </w:p>
        </w:tc>
      </w:tr>
      <w:tr w:rsidR="008D1829" w:rsidRPr="001922D4" w:rsidTr="003354EF">
        <w:tc>
          <w:tcPr>
            <w:tcW w:w="6759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квалификационной категории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D1829" w:rsidRPr="001922D4" w:rsidRDefault="00A467C7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8D1829" w:rsidRPr="001922D4" w:rsidRDefault="00A467C7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  <w:r w:rsidR="00DF521E"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6,6</w:t>
            </w:r>
          </w:p>
        </w:tc>
      </w:tr>
      <w:tr w:rsidR="008D1829" w:rsidRPr="001922D4" w:rsidTr="003354EF">
        <w:tc>
          <w:tcPr>
            <w:tcW w:w="6759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D1829" w:rsidRPr="001922D4" w:rsidRDefault="00A467C7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8D1829" w:rsidRPr="001922D4" w:rsidRDefault="00DF521E" w:rsidP="00B36808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46,6</w:t>
            </w:r>
          </w:p>
        </w:tc>
      </w:tr>
    </w:tbl>
    <w:p w:rsidR="008D1829" w:rsidRPr="001922D4" w:rsidRDefault="008D1829" w:rsidP="008D1829">
      <w:pPr>
        <w:pStyle w:val="a7"/>
        <w:rPr>
          <w:rFonts w:ascii="Times New Roman" w:eastAsia="Calibri" w:hAnsi="Times New Roman"/>
          <w:sz w:val="24"/>
          <w:szCs w:val="24"/>
          <w:lang w:val="ru-RU"/>
        </w:rPr>
      </w:pPr>
    </w:p>
    <w:p w:rsidR="00B36808" w:rsidRPr="001922D4" w:rsidRDefault="00B36808" w:rsidP="008D1829">
      <w:pPr>
        <w:pStyle w:val="a7"/>
        <w:rPr>
          <w:rFonts w:ascii="Times New Roman" w:eastAsia="Calibri" w:hAnsi="Times New Roman"/>
          <w:sz w:val="24"/>
          <w:szCs w:val="24"/>
          <w:lang w:val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3304"/>
        <w:gridCol w:w="3226"/>
        <w:gridCol w:w="3171"/>
      </w:tblGrid>
      <w:tr w:rsidR="008D1829" w:rsidRPr="001922D4" w:rsidTr="003354EF">
        <w:tc>
          <w:tcPr>
            <w:tcW w:w="3560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Педагогический стаж</w:t>
            </w:r>
          </w:p>
        </w:tc>
        <w:tc>
          <w:tcPr>
            <w:tcW w:w="3561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Количество педагогов</w:t>
            </w:r>
          </w:p>
        </w:tc>
        <w:tc>
          <w:tcPr>
            <w:tcW w:w="3561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% от общего числа педагога</w:t>
            </w:r>
          </w:p>
        </w:tc>
      </w:tr>
      <w:tr w:rsidR="008D1829" w:rsidRPr="001922D4" w:rsidTr="003354EF">
        <w:tc>
          <w:tcPr>
            <w:tcW w:w="3560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 3-х лет</w:t>
            </w:r>
          </w:p>
        </w:tc>
        <w:tc>
          <w:tcPr>
            <w:tcW w:w="3561" w:type="dxa"/>
          </w:tcPr>
          <w:p w:rsidR="008D1829" w:rsidRPr="001922D4" w:rsidRDefault="00DF521E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</w:tcPr>
          <w:p w:rsidR="008D1829" w:rsidRPr="001922D4" w:rsidRDefault="00DF521E" w:rsidP="00DF521E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6,6</w:t>
            </w:r>
          </w:p>
        </w:tc>
      </w:tr>
      <w:tr w:rsidR="008D1829" w:rsidRPr="001922D4" w:rsidTr="003354EF">
        <w:tc>
          <w:tcPr>
            <w:tcW w:w="3560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 3 до 10 лет</w:t>
            </w:r>
          </w:p>
        </w:tc>
        <w:tc>
          <w:tcPr>
            <w:tcW w:w="3561" w:type="dxa"/>
          </w:tcPr>
          <w:p w:rsidR="008D1829" w:rsidRPr="001922D4" w:rsidRDefault="006975E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</w:tcPr>
          <w:p w:rsidR="008D1829" w:rsidRPr="001922D4" w:rsidRDefault="00767B93" w:rsidP="00DF521E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6,25</w:t>
            </w:r>
          </w:p>
        </w:tc>
      </w:tr>
      <w:tr w:rsidR="008D1829" w:rsidRPr="001922D4" w:rsidTr="003354EF">
        <w:tc>
          <w:tcPr>
            <w:tcW w:w="3560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 10 до 20 лет</w:t>
            </w:r>
          </w:p>
        </w:tc>
        <w:tc>
          <w:tcPr>
            <w:tcW w:w="3561" w:type="dxa"/>
          </w:tcPr>
          <w:p w:rsidR="008D1829" w:rsidRPr="001922D4" w:rsidRDefault="006975E9" w:rsidP="009156F6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61" w:type="dxa"/>
          </w:tcPr>
          <w:p w:rsidR="008D1829" w:rsidRPr="001922D4" w:rsidRDefault="00DF521E" w:rsidP="00DF521E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33,3</w:t>
            </w:r>
          </w:p>
        </w:tc>
      </w:tr>
      <w:tr w:rsidR="008D1829" w:rsidRPr="001922D4" w:rsidTr="003354EF">
        <w:tc>
          <w:tcPr>
            <w:tcW w:w="3560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Свыше 20 лет</w:t>
            </w:r>
          </w:p>
        </w:tc>
        <w:tc>
          <w:tcPr>
            <w:tcW w:w="3561" w:type="dxa"/>
          </w:tcPr>
          <w:p w:rsidR="008D1829" w:rsidRPr="001922D4" w:rsidRDefault="00DF521E" w:rsidP="009156F6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61" w:type="dxa"/>
          </w:tcPr>
          <w:p w:rsidR="008D1829" w:rsidRPr="001922D4" w:rsidRDefault="00DF521E" w:rsidP="00DF521E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53,3</w:t>
            </w:r>
          </w:p>
        </w:tc>
      </w:tr>
    </w:tbl>
    <w:p w:rsidR="008D1829" w:rsidRPr="001922D4" w:rsidRDefault="008D1829" w:rsidP="008D1829">
      <w:pPr>
        <w:pStyle w:val="a7"/>
        <w:rPr>
          <w:rFonts w:ascii="Times New Roman" w:eastAsia="Calibri" w:hAnsi="Times New Roman"/>
          <w:sz w:val="24"/>
          <w:szCs w:val="24"/>
          <w:lang w:val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3677"/>
        <w:gridCol w:w="2786"/>
        <w:gridCol w:w="3238"/>
      </w:tblGrid>
      <w:tr w:rsidR="008D1829" w:rsidRPr="001922D4" w:rsidTr="00D311D7">
        <w:tc>
          <w:tcPr>
            <w:tcW w:w="3677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786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238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Образование</w:t>
            </w:r>
          </w:p>
        </w:tc>
      </w:tr>
      <w:tr w:rsidR="008D1829" w:rsidRPr="001922D4" w:rsidTr="00D311D7">
        <w:tc>
          <w:tcPr>
            <w:tcW w:w="3677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786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38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Высшее</w:t>
            </w:r>
          </w:p>
        </w:tc>
      </w:tr>
      <w:tr w:rsidR="008D1829" w:rsidRPr="001922D4" w:rsidTr="00D311D7">
        <w:tc>
          <w:tcPr>
            <w:tcW w:w="3677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2786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38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Высшее </w:t>
            </w:r>
          </w:p>
        </w:tc>
      </w:tr>
      <w:tr w:rsidR="008D1829" w:rsidRPr="001922D4" w:rsidTr="00D311D7">
        <w:tc>
          <w:tcPr>
            <w:tcW w:w="3677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786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38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средне-спец</w:t>
            </w:r>
            <w:proofErr w:type="spellEnd"/>
          </w:p>
        </w:tc>
      </w:tr>
      <w:tr w:rsidR="008D1829" w:rsidRPr="001922D4" w:rsidTr="00D311D7">
        <w:tc>
          <w:tcPr>
            <w:tcW w:w="3677" w:type="dxa"/>
          </w:tcPr>
          <w:p w:rsidR="008D1829" w:rsidRPr="001922D4" w:rsidRDefault="008D1829" w:rsidP="003354EF">
            <w:pPr>
              <w:pStyle w:val="a7"/>
              <w:ind w:left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786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238" w:type="dxa"/>
          </w:tcPr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Высш-4</w:t>
            </w:r>
          </w:p>
          <w:p w:rsidR="008D1829" w:rsidRPr="001922D4" w:rsidRDefault="008D1829" w:rsidP="003354EF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Средн-спец</w:t>
            </w:r>
            <w:proofErr w:type="spellEnd"/>
            <w:r w:rsidRPr="001922D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-8</w:t>
            </w:r>
          </w:p>
        </w:tc>
      </w:tr>
    </w:tbl>
    <w:p w:rsidR="008D1829" w:rsidRPr="001922D4" w:rsidRDefault="008D1829" w:rsidP="004017D2">
      <w:pPr>
        <w:rPr>
          <w:rFonts w:ascii="Times New Roman" w:hAnsi="Times New Roman"/>
          <w:sz w:val="24"/>
          <w:szCs w:val="24"/>
        </w:rPr>
      </w:pPr>
    </w:p>
    <w:p w:rsidR="0001117D" w:rsidRPr="001922D4" w:rsidRDefault="008D1829" w:rsidP="0001117D">
      <w:pPr>
        <w:pStyle w:val="a6"/>
        <w:numPr>
          <w:ilvl w:val="0"/>
          <w:numId w:val="9"/>
        </w:numPr>
        <w:rPr>
          <w:b/>
          <w:sz w:val="24"/>
          <w:szCs w:val="24"/>
          <w:u w:val="single"/>
          <w:lang w:val="ru-RU"/>
        </w:rPr>
      </w:pPr>
      <w:r w:rsidRPr="001922D4">
        <w:rPr>
          <w:b/>
          <w:sz w:val="24"/>
          <w:szCs w:val="24"/>
          <w:u w:val="single"/>
          <w:lang w:val="ru-RU"/>
        </w:rPr>
        <w:t>Условия  обучения  и  воспитания</w:t>
      </w:r>
    </w:p>
    <w:p w:rsidR="004017D2" w:rsidRPr="001922D4" w:rsidRDefault="004017D2" w:rsidP="004017D2">
      <w:pPr>
        <w:pStyle w:val="a6"/>
        <w:ind w:left="720"/>
        <w:rPr>
          <w:b/>
          <w:sz w:val="24"/>
          <w:szCs w:val="24"/>
          <w:u w:val="single"/>
          <w:lang w:val="ru-RU"/>
        </w:rPr>
      </w:pPr>
    </w:p>
    <w:p w:rsidR="0001117D" w:rsidRPr="001922D4" w:rsidRDefault="008D1829" w:rsidP="0001117D">
      <w:pPr>
        <w:pStyle w:val="a7"/>
        <w:numPr>
          <w:ilvl w:val="1"/>
          <w:numId w:val="9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22D4">
        <w:rPr>
          <w:rFonts w:ascii="Times New Roman" w:hAnsi="Times New Roman"/>
          <w:b/>
          <w:sz w:val="24"/>
          <w:szCs w:val="24"/>
        </w:rPr>
        <w:t>Материально-техническая</w:t>
      </w:r>
      <w:proofErr w:type="spellEnd"/>
      <w:r w:rsidRPr="001922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2D4">
        <w:rPr>
          <w:rFonts w:ascii="Times New Roman" w:hAnsi="Times New Roman"/>
          <w:b/>
          <w:sz w:val="24"/>
          <w:szCs w:val="24"/>
        </w:rPr>
        <w:t>база</w:t>
      </w:r>
      <w:proofErr w:type="spellEnd"/>
    </w:p>
    <w:p w:rsidR="008D1829" w:rsidRPr="001922D4" w:rsidRDefault="0001117D" w:rsidP="0001117D">
      <w:pPr>
        <w:pStyle w:val="a7"/>
        <w:ind w:left="855"/>
        <w:rPr>
          <w:rFonts w:ascii="Times New Roman" w:hAnsi="Times New Roman"/>
          <w:b/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</w:t>
      </w:r>
      <w:r w:rsidR="008D1829" w:rsidRPr="001922D4">
        <w:rPr>
          <w:sz w:val="24"/>
          <w:szCs w:val="24"/>
          <w:lang w:val="ru-RU"/>
        </w:rPr>
        <w:t xml:space="preserve">  Общая площадь здания составляет 1597 кв.м. Площадь земельного участка составляет 4507 кв. м. На каждую возрастную группу имеется игровая площадка, оформленная в соответствии с программными и возрастными требованиями, частично оснащенная теневыми навесами, малыми формами.</w:t>
      </w:r>
    </w:p>
    <w:p w:rsidR="000678DE" w:rsidRPr="001922D4" w:rsidRDefault="008D1829" w:rsidP="000678DE">
      <w:pPr>
        <w:pStyle w:val="a7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1922D4">
        <w:rPr>
          <w:rFonts w:ascii="Times New Roman" w:hAnsi="Times New Roman"/>
          <w:sz w:val="24"/>
          <w:szCs w:val="24"/>
          <w:lang w:val="ru-RU"/>
        </w:rPr>
        <w:t>Имеется спортивная площадка и игровая зона для проведения совместных мероприятий.</w:t>
      </w:r>
    </w:p>
    <w:p w:rsidR="008D1829" w:rsidRPr="001922D4" w:rsidRDefault="000678DE" w:rsidP="000678DE">
      <w:pPr>
        <w:pStyle w:val="a7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1922D4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8D1829" w:rsidRPr="001922D4">
        <w:rPr>
          <w:sz w:val="24"/>
          <w:szCs w:val="24"/>
          <w:lang w:val="ru-RU"/>
        </w:rPr>
        <w:t>Территория вокруг детского сада озеленена различными видами деревьев и кустарников, имеются цветники, клумбы и огород.</w:t>
      </w:r>
    </w:p>
    <w:p w:rsidR="0001117D" w:rsidRPr="001922D4" w:rsidRDefault="008D1829" w:rsidP="0001117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922D4">
        <w:rPr>
          <w:rFonts w:ascii="Times New Roman" w:hAnsi="Times New Roman"/>
          <w:color w:val="000000"/>
          <w:spacing w:val="-2"/>
          <w:sz w:val="24"/>
          <w:szCs w:val="24"/>
        </w:rPr>
        <w:t xml:space="preserve">   В здании оборудован музыкальный зал, физкультурный зал, методический </w:t>
      </w:r>
      <w:r w:rsidRPr="001922D4">
        <w:rPr>
          <w:rFonts w:ascii="Times New Roman" w:hAnsi="Times New Roman"/>
          <w:color w:val="000000"/>
          <w:spacing w:val="-1"/>
          <w:sz w:val="24"/>
          <w:szCs w:val="24"/>
        </w:rPr>
        <w:t xml:space="preserve">кабинет, </w:t>
      </w:r>
      <w:r w:rsidRPr="001922D4">
        <w:rPr>
          <w:rFonts w:ascii="Times New Roman" w:hAnsi="Times New Roman"/>
          <w:color w:val="000000"/>
          <w:sz w:val="24"/>
          <w:szCs w:val="24"/>
        </w:rPr>
        <w:t>медицинский кабинет</w:t>
      </w:r>
      <w:proofErr w:type="gramStart"/>
      <w:r w:rsidRPr="001922D4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922D4">
        <w:rPr>
          <w:rFonts w:ascii="Times New Roman" w:hAnsi="Times New Roman"/>
          <w:color w:val="000000"/>
          <w:sz w:val="24"/>
          <w:szCs w:val="24"/>
        </w:rPr>
        <w:t xml:space="preserve"> кабинет педагога- психолога оснащен всем необходимым оборудованием для коррекционных занятий.</w:t>
      </w:r>
      <w:r w:rsidRPr="001922D4">
        <w:rPr>
          <w:rFonts w:ascii="Times New Roman" w:hAnsi="Times New Roman"/>
          <w:spacing w:val="-1"/>
          <w:sz w:val="24"/>
          <w:szCs w:val="24"/>
        </w:rPr>
        <w:tab/>
        <w:t xml:space="preserve">Обеспеченность учебно-наглядными пособиями составляет 100%. </w:t>
      </w:r>
      <w:r w:rsidRPr="001922D4">
        <w:rPr>
          <w:rFonts w:ascii="Times New Roman" w:hAnsi="Times New Roman"/>
          <w:sz w:val="24"/>
          <w:szCs w:val="24"/>
        </w:rPr>
        <w:t xml:space="preserve">Обеспеченность спортивным инвентарем составляет 90% (недостаточно </w:t>
      </w:r>
      <w:r w:rsidRPr="001922D4">
        <w:rPr>
          <w:rFonts w:ascii="Times New Roman" w:hAnsi="Times New Roman" w:cs="Times New Roman"/>
          <w:sz w:val="24"/>
          <w:szCs w:val="24"/>
        </w:rPr>
        <w:t>батутов, стоек для перебрасывания мячей)</w:t>
      </w:r>
    </w:p>
    <w:p w:rsidR="0001117D" w:rsidRPr="001922D4" w:rsidRDefault="008D1829" w:rsidP="0001117D">
      <w:pPr>
        <w:spacing w:line="240" w:lineRule="auto"/>
        <w:ind w:left="360"/>
        <w:rPr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 xml:space="preserve">Имеются технические средства обучения: телевизор, экран, </w:t>
      </w:r>
      <w:proofErr w:type="spellStart"/>
      <w:r w:rsidRPr="001922D4">
        <w:rPr>
          <w:rFonts w:ascii="Times New Roman" w:hAnsi="Times New Roman"/>
          <w:sz w:val="24"/>
          <w:szCs w:val="24"/>
        </w:rPr>
        <w:t>муз</w:t>
      </w:r>
      <w:proofErr w:type="gramStart"/>
      <w:r w:rsidRPr="001922D4">
        <w:rPr>
          <w:rFonts w:ascii="Times New Roman" w:hAnsi="Times New Roman"/>
          <w:sz w:val="24"/>
          <w:szCs w:val="24"/>
        </w:rPr>
        <w:t>.ц</w:t>
      </w:r>
      <w:proofErr w:type="gramEnd"/>
      <w:r w:rsidRPr="001922D4">
        <w:rPr>
          <w:rFonts w:ascii="Times New Roman" w:hAnsi="Times New Roman"/>
          <w:sz w:val="24"/>
          <w:szCs w:val="24"/>
        </w:rPr>
        <w:t>ентр</w:t>
      </w:r>
      <w:proofErr w:type="spellEnd"/>
      <w:r w:rsidRPr="001922D4">
        <w:rPr>
          <w:rFonts w:ascii="Times New Roman" w:hAnsi="Times New Roman"/>
          <w:sz w:val="24"/>
          <w:szCs w:val="24"/>
        </w:rPr>
        <w:t xml:space="preserve">, компьютера, ноутбук, 3 принтера, видеокамера. </w:t>
      </w:r>
      <w:r w:rsidRPr="001922D4">
        <w:rPr>
          <w:sz w:val="24"/>
          <w:szCs w:val="24"/>
        </w:rPr>
        <w:t>В группах имеется современное игровое оборудование, информационные стенды.</w:t>
      </w:r>
    </w:p>
    <w:p w:rsidR="0001117D" w:rsidRPr="001922D4" w:rsidRDefault="008D1829" w:rsidP="0001117D">
      <w:pPr>
        <w:spacing w:line="240" w:lineRule="auto"/>
        <w:rPr>
          <w:sz w:val="24"/>
          <w:szCs w:val="24"/>
        </w:rPr>
      </w:pPr>
      <w:r w:rsidRPr="001922D4">
        <w:rPr>
          <w:sz w:val="24"/>
          <w:szCs w:val="24"/>
        </w:rPr>
        <w:t xml:space="preserve">Предметно-развивающая среда ДОУ соответствует возрастным особенностям детей и способствует их разностороннему развитию.                   Все элементы среды связаны между собой по содержанию, масштабу и художественному решению. Компоненты предметно-пространственной среды соответствуют образовательной программе, реализуемой в ДОУ и санитарно-гигиеническим требованиям. </w:t>
      </w:r>
    </w:p>
    <w:p w:rsidR="0001117D" w:rsidRPr="001922D4" w:rsidRDefault="008D1829" w:rsidP="0001117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22D4">
        <w:rPr>
          <w:sz w:val="24"/>
          <w:szCs w:val="24"/>
        </w:rPr>
        <w:t>В группах созданы условия  для разных видов детской деятельности: игровой, изобразительной, познавательной, конструктивной, музыкальной, театрализованной.</w:t>
      </w:r>
    </w:p>
    <w:p w:rsidR="0001117D" w:rsidRPr="001922D4" w:rsidRDefault="008D1829" w:rsidP="0001117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22D4">
        <w:rPr>
          <w:rFonts w:ascii="Times New Roman" w:hAnsi="Times New Roman"/>
          <w:sz w:val="24"/>
          <w:szCs w:val="24"/>
        </w:rPr>
        <w:lastRenderedPageBreak/>
        <w:t xml:space="preserve"> Регулярно осуществляется косметический ремонт помещений, благоустройство территории, оформлен ландшафт. Родители воспитанников принимают активное участие в оформлении «сказочных уголков» на прогулочных площадках групп.</w:t>
      </w:r>
      <w:proofErr w:type="gramStart"/>
      <w:r w:rsidRPr="001922D4">
        <w:rPr>
          <w:rFonts w:ascii="Times New Roman" w:hAnsi="Times New Roman"/>
          <w:sz w:val="24"/>
          <w:szCs w:val="24"/>
        </w:rPr>
        <w:t xml:space="preserve"> </w:t>
      </w:r>
      <w:r w:rsidRPr="001922D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8D1829" w:rsidRPr="001922D4" w:rsidRDefault="008D1829" w:rsidP="0001117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22D4">
        <w:rPr>
          <w:rFonts w:ascii="Times New Roman" w:hAnsi="Times New Roman"/>
          <w:color w:val="000000"/>
          <w:sz w:val="24"/>
          <w:szCs w:val="24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8D1829" w:rsidRPr="001922D4" w:rsidRDefault="008D1829" w:rsidP="004017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1922D4">
        <w:rPr>
          <w:sz w:val="24"/>
          <w:szCs w:val="24"/>
        </w:rPr>
        <w:t xml:space="preserve">  Организовано 3-х разовое питание детей в групповых комнатах. Поставки продуктов питания организованы на договорной основе. Пищеблок оборудован соответствующими </w:t>
      </w:r>
      <w:proofErr w:type="spellStart"/>
      <w:r w:rsidRPr="001922D4">
        <w:rPr>
          <w:sz w:val="24"/>
          <w:szCs w:val="24"/>
        </w:rPr>
        <w:t>СанПиН</w:t>
      </w:r>
      <w:proofErr w:type="spellEnd"/>
      <w:r w:rsidRPr="001922D4">
        <w:rPr>
          <w:sz w:val="24"/>
          <w:szCs w:val="24"/>
        </w:rPr>
        <w:t xml:space="preserve">, штатами и  необходимым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</w:t>
      </w:r>
      <w:proofErr w:type="gramStart"/>
      <w:r w:rsidRPr="001922D4">
        <w:rPr>
          <w:sz w:val="24"/>
          <w:szCs w:val="24"/>
        </w:rPr>
        <w:t>соответствует требования</w:t>
      </w:r>
      <w:r w:rsidRPr="001922D4">
        <w:rPr>
          <w:rFonts w:ascii="Times New Roman" w:hAnsi="Times New Roman" w:cs="Times New Roman"/>
          <w:sz w:val="24"/>
          <w:szCs w:val="24"/>
        </w:rPr>
        <w:t xml:space="preserve">  Меню составляется</w:t>
      </w:r>
      <w:proofErr w:type="gramEnd"/>
      <w:r w:rsidRPr="001922D4">
        <w:rPr>
          <w:rFonts w:ascii="Times New Roman" w:hAnsi="Times New Roman" w:cs="Times New Roman"/>
          <w:sz w:val="24"/>
          <w:szCs w:val="24"/>
        </w:rPr>
        <w:t xml:space="preserve"> ежедневно. Санитарное состояние пищеблока, подсобных помещений соответствует санитарным нормам.</w:t>
      </w:r>
    </w:p>
    <w:p w:rsidR="008D1829" w:rsidRPr="001922D4" w:rsidRDefault="008D1829" w:rsidP="008D1829">
      <w:pPr>
        <w:pStyle w:val="a6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>4.2 Медицинское  обслуживание</w:t>
      </w:r>
    </w:p>
    <w:p w:rsidR="008D1829" w:rsidRPr="001922D4" w:rsidRDefault="004017D2" w:rsidP="008D1829">
      <w:pPr>
        <w:pStyle w:val="a6"/>
        <w:rPr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</w:t>
      </w:r>
      <w:r w:rsidR="008D1829" w:rsidRPr="001922D4">
        <w:rPr>
          <w:sz w:val="24"/>
          <w:szCs w:val="24"/>
          <w:lang w:val="ru-RU"/>
        </w:rPr>
        <w:t xml:space="preserve">В   целях  профилактики   возникновения  и  распространения   инфекционных  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заболеваний   и  пищевых  отравлений    медицинским  работником    проводится: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-  систематическое  наблюдение  за  состоянием  здоровья  воспитанников  особенно   имеющих  отклонения  в  состоянии  здоровья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-    один  раз  в  неделю  проводится  осмотр  детей  на  педикулез.  Результаты  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осмотра  заносят  в  специальный  журнал.       </w:t>
      </w:r>
    </w:p>
    <w:p w:rsidR="008D1829" w:rsidRPr="001922D4" w:rsidRDefault="008D1829" w:rsidP="008D1829">
      <w:pPr>
        <w:pStyle w:val="a6"/>
        <w:tabs>
          <w:tab w:val="left" w:pos="142"/>
        </w:tabs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-  ведется  журнал  контроля  санитарного  состояния  детского  учреждения,</w:t>
      </w:r>
    </w:p>
    <w:p w:rsidR="008D1829" w:rsidRPr="001922D4" w:rsidRDefault="008D1829" w:rsidP="008D1829">
      <w:pPr>
        <w:pStyle w:val="a6"/>
        <w:tabs>
          <w:tab w:val="left" w:pos="142"/>
        </w:tabs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проводится  учет  прохождения медицинских  осмотров.   </w:t>
      </w:r>
    </w:p>
    <w:p w:rsidR="008D1829" w:rsidRPr="001922D4" w:rsidRDefault="008D1829" w:rsidP="008D1829">
      <w:pPr>
        <w:pStyle w:val="a6"/>
        <w:tabs>
          <w:tab w:val="left" w:pos="142"/>
        </w:tabs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-  ведется  медицинская  карта  ребенка  и  диспансерный  журнал.</w:t>
      </w:r>
    </w:p>
    <w:p w:rsidR="008D1829" w:rsidRPr="001922D4" w:rsidRDefault="008D1829" w:rsidP="008D1829">
      <w:pPr>
        <w:pStyle w:val="a6"/>
        <w:tabs>
          <w:tab w:val="left" w:pos="142"/>
        </w:tabs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Также  мы  ведем  учет  инфекционных  заболеваний,  а  также  наблюдаем  за  </w:t>
      </w:r>
      <w:proofErr w:type="gramStart"/>
      <w:r w:rsidRPr="001922D4">
        <w:rPr>
          <w:sz w:val="24"/>
          <w:szCs w:val="24"/>
          <w:lang w:val="ru-RU"/>
        </w:rPr>
        <w:t>лицами</w:t>
      </w:r>
      <w:proofErr w:type="gramEnd"/>
      <w:r w:rsidRPr="001922D4">
        <w:rPr>
          <w:sz w:val="24"/>
          <w:szCs w:val="24"/>
          <w:lang w:val="ru-RU"/>
        </w:rPr>
        <w:t xml:space="preserve">   контактирующими  с  инфекционными  больными  лицами.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Здание  детского  сада  отапливается  от  автономной  котельной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  <w:r w:rsidRPr="001922D4">
        <w:rPr>
          <w:sz w:val="24"/>
          <w:szCs w:val="24"/>
          <w:lang w:val="ru-RU"/>
        </w:rPr>
        <w:t xml:space="preserve">  Для  поддерживания    теплового  режима  в  группах  и  кабинетах  в  зимний  период  утепляем   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окна  средняя  температура   в  групповых  комнатах     + 23 – 25 </w:t>
      </w:r>
      <w:r w:rsidRPr="001922D4">
        <w:rPr>
          <w:sz w:val="24"/>
          <w:szCs w:val="24"/>
        </w:rPr>
        <w:t>t</w:t>
      </w:r>
      <w:r w:rsidRPr="001922D4">
        <w:rPr>
          <w:sz w:val="24"/>
          <w:szCs w:val="24"/>
          <w:vertAlign w:val="superscript"/>
          <w:lang w:val="ru-RU"/>
        </w:rPr>
        <w:t>0</w:t>
      </w:r>
      <w:r w:rsidRPr="001922D4">
        <w:rPr>
          <w:sz w:val="24"/>
          <w:szCs w:val="24"/>
          <w:lang w:val="ru-RU"/>
        </w:rPr>
        <w:t>.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Для  проведения  дезинфекции  в  ДОУ  по  мере  требования  готовим  100%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состав   раствора   хлорированной    извести.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Все  помещения   ежедневно  и  неоднократно  проветриваются  в  отсутствии  детей.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Сквозное   проветривание  проводим  не  менее   10  мин.  Через   каждые  1,5  часа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  <w:r w:rsidRPr="001922D4">
        <w:rPr>
          <w:sz w:val="24"/>
          <w:szCs w:val="24"/>
          <w:lang w:val="ru-RU"/>
        </w:rPr>
        <w:t xml:space="preserve">  В  теплое  время  года  сон  организуем  при  открытых  окнах  избегая  </w:t>
      </w:r>
    </w:p>
    <w:p w:rsidR="008D1829" w:rsidRPr="001922D4" w:rsidRDefault="008D1829" w:rsidP="008D1829">
      <w:pPr>
        <w:pStyle w:val="a6"/>
        <w:tabs>
          <w:tab w:val="left" w:pos="142"/>
        </w:tabs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сквозняка.       </w:t>
      </w:r>
    </w:p>
    <w:p w:rsidR="008D1829" w:rsidRPr="001922D4" w:rsidRDefault="008D1829" w:rsidP="008D1829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Проводим   диспансеризацию  учет  за  больными  гельминтами.  </w:t>
      </w:r>
    </w:p>
    <w:p w:rsidR="008D1829" w:rsidRPr="001922D4" w:rsidRDefault="008D1829" w:rsidP="008D1829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Ведется   журнал  планирования  профилактических  прививок   и  по  плану  проводится  прививание  ребенка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  <w:r w:rsidRPr="001922D4">
        <w:rPr>
          <w:sz w:val="24"/>
          <w:szCs w:val="24"/>
          <w:lang w:val="ru-RU"/>
        </w:rPr>
        <w:t xml:space="preserve"> </w:t>
      </w:r>
    </w:p>
    <w:p w:rsidR="008D1829" w:rsidRPr="001922D4" w:rsidRDefault="008D1829" w:rsidP="008D1829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Режим  дня  должен  соответствовать  возрастным   особенностям  детей   и  способствовать   их  гармоничному  развитию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  <w:r w:rsidRPr="001922D4">
        <w:rPr>
          <w:sz w:val="24"/>
          <w:szCs w:val="24"/>
          <w:lang w:val="ru-RU"/>
        </w:rPr>
        <w:t xml:space="preserve">  Ежедневное   продолжительность  прогулки  детей    составляет  не  менее   4 – 4,5  часов. Прогулку  организуем              2  раза  в  день:   в  первую  половину  -  до  обеда   и  во  вторую  половину  дня -  после  дневного  сна. Во  время  прогулки  с  детьми  проводим</w:t>
      </w:r>
    </w:p>
    <w:p w:rsidR="008D1829" w:rsidRPr="001922D4" w:rsidRDefault="008D1829" w:rsidP="008D1829">
      <w:pPr>
        <w:pStyle w:val="a6"/>
        <w:ind w:left="284" w:hanging="42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игры  и  физические  упражнения</w:t>
      </w:r>
    </w:p>
    <w:p w:rsidR="008D1829" w:rsidRPr="001922D4" w:rsidRDefault="008D1829" w:rsidP="008D1829">
      <w:pPr>
        <w:pStyle w:val="a6"/>
        <w:jc w:val="left"/>
        <w:rPr>
          <w:b/>
          <w:sz w:val="24"/>
          <w:szCs w:val="24"/>
          <w:lang w:val="ru-RU"/>
        </w:rPr>
      </w:pPr>
    </w:p>
    <w:p w:rsidR="008D1829" w:rsidRPr="001922D4" w:rsidRDefault="004017D2" w:rsidP="008D1829">
      <w:pPr>
        <w:pStyle w:val="a6"/>
        <w:jc w:val="left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          </w:t>
      </w:r>
      <w:r w:rsidR="008D1829" w:rsidRPr="001922D4">
        <w:rPr>
          <w:b/>
          <w:sz w:val="24"/>
          <w:szCs w:val="24"/>
          <w:lang w:val="ru-RU"/>
        </w:rPr>
        <w:t xml:space="preserve"> Состояние  здоровья  и  физического  развития</w:t>
      </w:r>
    </w:p>
    <w:p w:rsidR="008D1829" w:rsidRPr="001922D4" w:rsidRDefault="008D1829" w:rsidP="004017D2">
      <w:pPr>
        <w:pStyle w:val="a6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По  состоянию   здоровья,  приходящих  к  нам   в  последние  годы   детей   можно  сделать  вывод, что  уже   в  дошкольном  возрасте  падает  число  практически  здоровых   детей.</w:t>
      </w:r>
    </w:p>
    <w:p w:rsidR="008D1829" w:rsidRDefault="008D1829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Мы  проводим   мониторинг    оздоровительной  работы   и  отслеживаем  все   моменты, непосредственно  </w:t>
      </w:r>
      <w:proofErr w:type="gramStart"/>
      <w:r w:rsidRPr="001922D4">
        <w:rPr>
          <w:sz w:val="24"/>
          <w:szCs w:val="24"/>
          <w:lang w:val="ru-RU"/>
        </w:rPr>
        <w:t>влияющих</w:t>
      </w:r>
      <w:proofErr w:type="gramEnd"/>
      <w:r w:rsidRPr="001922D4">
        <w:rPr>
          <w:sz w:val="24"/>
          <w:szCs w:val="24"/>
          <w:lang w:val="ru-RU"/>
        </w:rPr>
        <w:t xml:space="preserve">   на  укрепление  здоровья.  Функционирующие     спортзал  и  </w:t>
      </w:r>
      <w:proofErr w:type="spellStart"/>
      <w:r w:rsidRPr="001922D4">
        <w:rPr>
          <w:sz w:val="24"/>
          <w:szCs w:val="24"/>
          <w:lang w:val="ru-RU"/>
        </w:rPr>
        <w:t>фитобар</w:t>
      </w:r>
      <w:proofErr w:type="spellEnd"/>
      <w:r w:rsidRPr="001922D4">
        <w:rPr>
          <w:sz w:val="24"/>
          <w:szCs w:val="24"/>
          <w:lang w:val="ru-RU"/>
        </w:rPr>
        <w:t xml:space="preserve">    при  нем  значительно  облегчили  реализацию  задачи  укрепления  и  охраны  здоровья</w:t>
      </w:r>
    </w:p>
    <w:p w:rsidR="001922D4" w:rsidRDefault="001922D4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</w:p>
    <w:p w:rsidR="001922D4" w:rsidRDefault="001922D4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</w:p>
    <w:p w:rsidR="001922D4" w:rsidRPr="001922D4" w:rsidRDefault="001922D4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</w:p>
    <w:p w:rsidR="008D1829" w:rsidRPr="001922D4" w:rsidRDefault="004017D2" w:rsidP="008D1829">
      <w:pPr>
        <w:pStyle w:val="a6"/>
        <w:ind w:left="142" w:hanging="284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              </w:t>
      </w:r>
    </w:p>
    <w:tbl>
      <w:tblPr>
        <w:tblStyle w:val="1"/>
        <w:tblW w:w="0" w:type="auto"/>
        <w:tblInd w:w="534" w:type="dxa"/>
        <w:tblLook w:val="04A0"/>
      </w:tblPr>
      <w:tblGrid>
        <w:gridCol w:w="3033"/>
        <w:gridCol w:w="1978"/>
        <w:gridCol w:w="1449"/>
        <w:gridCol w:w="3427"/>
      </w:tblGrid>
      <w:tr w:rsidR="000F03C2" w:rsidRPr="001922D4" w:rsidTr="000F03C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Месяцы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 xml:space="preserve">ОРВИ   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03C2" w:rsidRPr="001922D4" w:rsidRDefault="000F03C2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ОРЗ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Другие   инфекционные</w:t>
            </w:r>
          </w:p>
          <w:p w:rsidR="000F03C2" w:rsidRPr="001922D4" w:rsidRDefault="000F03C2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заболевания</w:t>
            </w:r>
          </w:p>
        </w:tc>
      </w:tr>
      <w:tr w:rsidR="000F03C2" w:rsidRPr="001922D4" w:rsidTr="000F03C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2</w:t>
            </w:r>
          </w:p>
        </w:tc>
      </w:tr>
      <w:tr w:rsidR="000F03C2" w:rsidRPr="001922D4" w:rsidTr="000F03C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C2" w:rsidRPr="001922D4" w:rsidRDefault="000F03C2" w:rsidP="000F03C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3</w:t>
            </w:r>
          </w:p>
        </w:tc>
      </w:tr>
      <w:tr w:rsidR="000F03C2" w:rsidRPr="001922D4" w:rsidTr="000F03C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C2" w:rsidRPr="001922D4" w:rsidRDefault="000F03C2" w:rsidP="00B03173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C2" w:rsidRPr="001922D4" w:rsidRDefault="000F03C2" w:rsidP="000F03C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2</w:t>
            </w:r>
          </w:p>
        </w:tc>
      </w:tr>
      <w:tr w:rsidR="000F03C2" w:rsidRPr="001922D4" w:rsidTr="000F03C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03C2" w:rsidRPr="001922D4" w:rsidRDefault="000F03C2" w:rsidP="000F03C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3C2" w:rsidRPr="001922D4" w:rsidRDefault="000F03C2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A50C3D" w:rsidRPr="001922D4" w:rsidRDefault="004017D2" w:rsidP="00A50C3D">
      <w:pPr>
        <w:tabs>
          <w:tab w:val="left" w:pos="2310"/>
        </w:tabs>
        <w:rPr>
          <w:b/>
          <w:sz w:val="24"/>
          <w:szCs w:val="24"/>
        </w:rPr>
      </w:pPr>
      <w:r w:rsidRPr="001922D4">
        <w:rPr>
          <w:b/>
          <w:sz w:val="24"/>
          <w:szCs w:val="24"/>
        </w:rPr>
        <w:t xml:space="preserve">                     </w:t>
      </w:r>
    </w:p>
    <w:p w:rsidR="008D1829" w:rsidRPr="001922D4" w:rsidRDefault="004017D2" w:rsidP="00A50C3D">
      <w:pPr>
        <w:tabs>
          <w:tab w:val="left" w:pos="2310"/>
        </w:tabs>
        <w:rPr>
          <w:b/>
          <w:sz w:val="24"/>
          <w:szCs w:val="24"/>
        </w:rPr>
      </w:pPr>
      <w:r w:rsidRPr="001922D4">
        <w:rPr>
          <w:sz w:val="24"/>
          <w:szCs w:val="24"/>
        </w:rPr>
        <w:t xml:space="preserve">          </w:t>
      </w:r>
      <w:r w:rsidR="00EB027B" w:rsidRPr="001922D4">
        <w:rPr>
          <w:sz w:val="24"/>
          <w:szCs w:val="24"/>
        </w:rPr>
        <w:t xml:space="preserve"> </w:t>
      </w:r>
      <w:r w:rsidR="008D1829" w:rsidRPr="001922D4">
        <w:rPr>
          <w:sz w:val="24"/>
          <w:szCs w:val="24"/>
        </w:rPr>
        <w:t xml:space="preserve">Дети  инвалиды – </w:t>
      </w:r>
      <w:r w:rsidR="000F03C2" w:rsidRPr="001922D4">
        <w:rPr>
          <w:sz w:val="24"/>
          <w:szCs w:val="24"/>
        </w:rPr>
        <w:t>3</w:t>
      </w:r>
    </w:p>
    <w:p w:rsidR="008D1829" w:rsidRPr="001922D4" w:rsidRDefault="008D1829" w:rsidP="008D1829">
      <w:pPr>
        <w:pStyle w:val="a6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Дети   с  хроническими   заболеваниями  - </w:t>
      </w:r>
      <w:r w:rsidR="000678DE" w:rsidRPr="001922D4">
        <w:rPr>
          <w:sz w:val="24"/>
          <w:szCs w:val="24"/>
          <w:lang w:val="ru-RU"/>
        </w:rPr>
        <w:t>23</w:t>
      </w:r>
    </w:p>
    <w:p w:rsidR="008D1829" w:rsidRPr="001922D4" w:rsidRDefault="008D1829" w:rsidP="008D1829">
      <w:pPr>
        <w:pStyle w:val="a6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Случаи   детского   травматизма   в  ДОУ  -</w:t>
      </w:r>
      <w:r w:rsidR="000678DE" w:rsidRPr="001922D4">
        <w:rPr>
          <w:sz w:val="24"/>
          <w:szCs w:val="24"/>
          <w:lang w:val="ru-RU"/>
        </w:rPr>
        <w:t xml:space="preserve"> 0</w:t>
      </w:r>
    </w:p>
    <w:p w:rsidR="004F71F9" w:rsidRPr="001922D4" w:rsidRDefault="004F71F9" w:rsidP="008D1829">
      <w:pPr>
        <w:pStyle w:val="a6"/>
        <w:jc w:val="left"/>
        <w:rPr>
          <w:sz w:val="24"/>
          <w:szCs w:val="24"/>
          <w:lang w:val="ru-RU"/>
        </w:rPr>
      </w:pPr>
    </w:p>
    <w:p w:rsidR="004F71F9" w:rsidRPr="001922D4" w:rsidRDefault="004F71F9" w:rsidP="008D1829">
      <w:pPr>
        <w:pStyle w:val="a6"/>
        <w:jc w:val="left"/>
        <w:rPr>
          <w:sz w:val="24"/>
          <w:szCs w:val="24"/>
          <w:lang w:val="ru-RU"/>
        </w:rPr>
      </w:pPr>
    </w:p>
    <w:p w:rsidR="004F71F9" w:rsidRPr="001922D4" w:rsidRDefault="004F71F9" w:rsidP="008D1829">
      <w:pPr>
        <w:pStyle w:val="a6"/>
        <w:jc w:val="left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spacing w:before="120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>4.3 Обеспечение безопасности жизни и деятельности ребенка</w:t>
      </w:r>
    </w:p>
    <w:p w:rsidR="008D1829" w:rsidRPr="001922D4" w:rsidRDefault="008D1829" w:rsidP="008D1829">
      <w:pPr>
        <w:pStyle w:val="a6"/>
        <w:spacing w:before="120"/>
        <w:jc w:val="center"/>
        <w:rPr>
          <w:b/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Безопасность воспитанников обеспечивается в дневное время дежурным администратором в соответствии с графиком работы, в ночное время здание охраняется сторожем.</w:t>
      </w:r>
    </w:p>
    <w:p w:rsidR="008D1829" w:rsidRPr="001922D4" w:rsidRDefault="008D1829" w:rsidP="008D1829">
      <w:pPr>
        <w:pStyle w:val="a6"/>
        <w:numPr>
          <w:ilvl w:val="1"/>
          <w:numId w:val="4"/>
        </w:numPr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Детский сад оснащен кнопкой экстренного вызова, имеется звуковая система оповещения о пожаре. По предписанию </w:t>
      </w:r>
      <w:proofErr w:type="spellStart"/>
      <w:r w:rsidRPr="001922D4">
        <w:rPr>
          <w:sz w:val="24"/>
          <w:szCs w:val="24"/>
          <w:lang w:val="ru-RU"/>
        </w:rPr>
        <w:t>Госпожнадзора</w:t>
      </w:r>
      <w:proofErr w:type="spellEnd"/>
      <w:r w:rsidRPr="001922D4">
        <w:rPr>
          <w:sz w:val="24"/>
          <w:szCs w:val="24"/>
          <w:lang w:val="ru-RU"/>
        </w:rPr>
        <w:t xml:space="preserve"> нужно установить пожарную сигнализацию.</w:t>
      </w:r>
    </w:p>
    <w:p w:rsidR="008D1829" w:rsidRPr="001922D4" w:rsidRDefault="008D1829" w:rsidP="008D1829">
      <w:pPr>
        <w:pStyle w:val="a6"/>
        <w:numPr>
          <w:ilvl w:val="1"/>
          <w:numId w:val="4"/>
        </w:numPr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Здание оборудовано 2-мя камерами видеонаблюдения</w:t>
      </w:r>
    </w:p>
    <w:p w:rsidR="008D1829" w:rsidRPr="001922D4" w:rsidRDefault="008D1829" w:rsidP="008D1829">
      <w:pPr>
        <w:pStyle w:val="a6"/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3. По предписанию  </w:t>
      </w:r>
      <w:proofErr w:type="spellStart"/>
      <w:r w:rsidRPr="001922D4">
        <w:rPr>
          <w:sz w:val="24"/>
          <w:szCs w:val="24"/>
          <w:lang w:val="ru-RU"/>
        </w:rPr>
        <w:t>Роспотребнадзора</w:t>
      </w:r>
      <w:proofErr w:type="spellEnd"/>
      <w:r w:rsidRPr="001922D4">
        <w:rPr>
          <w:sz w:val="24"/>
          <w:szCs w:val="24"/>
          <w:lang w:val="ru-RU"/>
        </w:rPr>
        <w:t xml:space="preserve"> все пункты выполнены и серьезных замечаний не сделано. Выписка инфекционных заболеваний отсутствует. </w:t>
      </w:r>
    </w:p>
    <w:p w:rsidR="008D1829" w:rsidRPr="001922D4" w:rsidRDefault="008D1829" w:rsidP="008D1829">
      <w:pPr>
        <w:pStyle w:val="a6"/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4. На каждого работника разработаны инструкции по охране труда в двух экземплярах один находится у работника</w:t>
      </w:r>
      <w:proofErr w:type="gramStart"/>
      <w:r w:rsidRPr="001922D4">
        <w:rPr>
          <w:sz w:val="24"/>
          <w:szCs w:val="24"/>
          <w:lang w:val="ru-RU"/>
        </w:rPr>
        <w:t xml:space="preserve">,, </w:t>
      </w:r>
      <w:proofErr w:type="gramEnd"/>
      <w:r w:rsidRPr="001922D4">
        <w:rPr>
          <w:sz w:val="24"/>
          <w:szCs w:val="24"/>
          <w:lang w:val="ru-RU"/>
        </w:rPr>
        <w:t>другой в папке по охране труда. С вновь прибывшими работниками ведется вводный инструктаж, в журнале  «вводного  инструктажа » ведется дата</w:t>
      </w:r>
      <w:proofErr w:type="gramStart"/>
      <w:r w:rsidRPr="001922D4">
        <w:rPr>
          <w:sz w:val="24"/>
          <w:szCs w:val="24"/>
          <w:lang w:val="ru-RU"/>
        </w:rPr>
        <w:t xml:space="preserve"> ,</w:t>
      </w:r>
      <w:proofErr w:type="gramEnd"/>
      <w:r w:rsidRPr="001922D4">
        <w:rPr>
          <w:sz w:val="24"/>
          <w:szCs w:val="24"/>
          <w:lang w:val="ru-RU"/>
        </w:rPr>
        <w:t xml:space="preserve"> тема и с кем велся инструктаж. Ответственной по охране труда является Гусейнова М. </w:t>
      </w:r>
    </w:p>
    <w:p w:rsidR="008D1829" w:rsidRPr="001922D4" w:rsidRDefault="008D1829" w:rsidP="004017D2">
      <w:pPr>
        <w:pStyle w:val="a6"/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5. В учреждении созданы условия пожарной безопасности и охраны труда участников образовательного процесса:</w:t>
      </w:r>
      <w:r w:rsidR="004017D2" w:rsidRPr="001922D4">
        <w:rPr>
          <w:sz w:val="24"/>
          <w:szCs w:val="24"/>
          <w:lang w:val="ru-RU"/>
        </w:rPr>
        <w:t xml:space="preserve"> и</w:t>
      </w:r>
      <w:r w:rsidRPr="001922D4">
        <w:rPr>
          <w:sz w:val="24"/>
          <w:szCs w:val="24"/>
          <w:lang w:val="ru-RU"/>
        </w:rPr>
        <w:t>меются в наличие все средства пожаротушения;</w:t>
      </w:r>
    </w:p>
    <w:p w:rsidR="008D1829" w:rsidRPr="001922D4" w:rsidRDefault="008D1829" w:rsidP="004017D2">
      <w:pPr>
        <w:pStyle w:val="a6"/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6.</w:t>
      </w:r>
      <w:r w:rsidR="004017D2" w:rsidRPr="001922D4">
        <w:rPr>
          <w:sz w:val="24"/>
          <w:szCs w:val="24"/>
          <w:lang w:val="ru-RU"/>
        </w:rPr>
        <w:t xml:space="preserve"> </w:t>
      </w:r>
      <w:r w:rsidRPr="001922D4">
        <w:rPr>
          <w:sz w:val="24"/>
          <w:szCs w:val="24"/>
          <w:lang w:val="ru-RU"/>
        </w:rPr>
        <w:t>Проводятся плановые тренировки с участниками ВОП один раз в полугодие;</w:t>
      </w:r>
    </w:p>
    <w:p w:rsidR="008D1829" w:rsidRPr="001922D4" w:rsidRDefault="008D1829" w:rsidP="004017D2">
      <w:pPr>
        <w:pStyle w:val="a6"/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7. Разработаны инструкции о мерах пожарной безопасности, техники безопасности, и охраны труда в ДОУ для всех сотрудников;</w:t>
      </w:r>
    </w:p>
    <w:p w:rsidR="008D1829" w:rsidRPr="001922D4" w:rsidRDefault="004017D2" w:rsidP="004017D2">
      <w:pPr>
        <w:pStyle w:val="a6"/>
        <w:numPr>
          <w:ilvl w:val="0"/>
          <w:numId w:val="14"/>
        </w:numPr>
        <w:spacing w:before="120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В наличии</w:t>
      </w:r>
      <w:r w:rsidR="008D1829" w:rsidRPr="001922D4">
        <w:rPr>
          <w:sz w:val="24"/>
          <w:szCs w:val="24"/>
          <w:lang w:val="ru-RU"/>
        </w:rPr>
        <w:t xml:space="preserve"> имеется вся необходимая наглядная агитация, оформлены стенды: «Уголок пожарной безопасности», «Школа пешехода», «Осторожно терроризм», во всех группах имеются инструкции по ТБ.</w:t>
      </w:r>
    </w:p>
    <w:p w:rsidR="009156F6" w:rsidRPr="001922D4" w:rsidRDefault="009156F6" w:rsidP="004017D2">
      <w:pPr>
        <w:pStyle w:val="a6"/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ind w:left="720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>4.4 Организация  питания</w:t>
      </w:r>
    </w:p>
    <w:p w:rsidR="008D1829" w:rsidRPr="001922D4" w:rsidRDefault="008D1829" w:rsidP="009156F6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Организация  рационального  питания   детей  предусматривает   строгое выполнение  режима     Основными  принципами    организации  рационального  питания  детей  - является   обеспечение  детского  организма  необходимыми  продуктами  для  его  нормального  роста.</w:t>
      </w:r>
    </w:p>
    <w:p w:rsidR="008D1829" w:rsidRPr="001922D4" w:rsidRDefault="008D1829" w:rsidP="008D1829">
      <w:pPr>
        <w:pStyle w:val="a6"/>
        <w:numPr>
          <w:ilvl w:val="0"/>
          <w:numId w:val="6"/>
        </w:numPr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Сбалансированность  рациона  по  всем  заменяемым  и  незаменяемым   пищевым  ингредиентам</w:t>
      </w:r>
      <w:proofErr w:type="gramStart"/>
      <w:r w:rsidRPr="001922D4">
        <w:rPr>
          <w:sz w:val="24"/>
          <w:szCs w:val="24"/>
          <w:lang w:val="ru-RU"/>
        </w:rPr>
        <w:t xml:space="preserve"> .</w:t>
      </w:r>
      <w:proofErr w:type="gramEnd"/>
    </w:p>
    <w:p w:rsidR="008D1829" w:rsidRPr="001922D4" w:rsidRDefault="008D1829" w:rsidP="008D1829">
      <w:pPr>
        <w:pStyle w:val="a6"/>
        <w:numPr>
          <w:ilvl w:val="0"/>
          <w:numId w:val="6"/>
        </w:numPr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Максимальное  разнообразие  рациона.</w:t>
      </w:r>
    </w:p>
    <w:p w:rsidR="008D1829" w:rsidRPr="001922D4" w:rsidRDefault="008D1829" w:rsidP="008D1829">
      <w:pPr>
        <w:pStyle w:val="a6"/>
        <w:numPr>
          <w:ilvl w:val="0"/>
          <w:numId w:val="6"/>
        </w:numPr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Высокая  технологическая  и  кулинарная  обработка  </w:t>
      </w:r>
      <w:r w:rsidR="00EB027B" w:rsidRPr="001922D4">
        <w:rPr>
          <w:sz w:val="24"/>
          <w:szCs w:val="24"/>
          <w:lang w:val="ru-RU"/>
        </w:rPr>
        <w:t xml:space="preserve">продуктов  </w:t>
      </w:r>
      <w:r w:rsidRPr="001922D4">
        <w:rPr>
          <w:sz w:val="24"/>
          <w:szCs w:val="24"/>
          <w:lang w:val="ru-RU"/>
        </w:rPr>
        <w:t xml:space="preserve">  их  вкусовые  достоинства  и  сохранность  пищевой   ценности.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Все   эти  принципы  мы  стараемся  соблюдать  при  составлении  меню, стараемся  не  повторять  блюда  сходные  по  составу.</w:t>
      </w:r>
    </w:p>
    <w:p w:rsid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lastRenderedPageBreak/>
        <w:t xml:space="preserve">Одним  из  условий  правильного  составления  меню  является  максимальное  возможное   разнообразие  блюд, обязательное  использование  свежих  фруктов и  овощей  в  натуральном  виде  и  в виде  салатов.    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</w:t>
      </w:r>
    </w:p>
    <w:p w:rsidR="008D1829" w:rsidRPr="001922D4" w:rsidRDefault="004017D2" w:rsidP="004017D2">
      <w:pPr>
        <w:pStyle w:val="a6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</w:t>
      </w:r>
      <w:r w:rsidR="008D1829" w:rsidRPr="001922D4">
        <w:rPr>
          <w:sz w:val="24"/>
          <w:szCs w:val="24"/>
          <w:lang w:val="ru-RU"/>
        </w:rPr>
        <w:t xml:space="preserve"> Ежедневно  оставляется   суточная  проба  готовой  продукции, где  хранится  </w:t>
      </w:r>
    </w:p>
    <w:p w:rsidR="008D1829" w:rsidRPr="001922D4" w:rsidRDefault="008D1829" w:rsidP="008D1829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в  течение  48  часов  в  холодильнике.   </w:t>
      </w:r>
    </w:p>
    <w:p w:rsidR="008D1829" w:rsidRPr="001922D4" w:rsidRDefault="008D1829" w:rsidP="004017D2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Контроль  за  качеством  питания (разнообразием) закладкой  продуктов  питания,  кулинарной  обработкой</w:t>
      </w:r>
      <w:proofErr w:type="gramStart"/>
      <w:r w:rsidRPr="001922D4">
        <w:rPr>
          <w:sz w:val="24"/>
          <w:szCs w:val="24"/>
          <w:lang w:val="ru-RU"/>
        </w:rPr>
        <w:t xml:space="preserve"> ,</w:t>
      </w:r>
      <w:proofErr w:type="gramEnd"/>
      <w:r w:rsidRPr="001922D4">
        <w:rPr>
          <w:sz w:val="24"/>
          <w:szCs w:val="24"/>
          <w:lang w:val="ru-RU"/>
        </w:rPr>
        <w:t xml:space="preserve"> выходов  блюд, вкусовыми  качествами  </w:t>
      </w:r>
      <w:proofErr w:type="spellStart"/>
      <w:r w:rsidRPr="001922D4">
        <w:rPr>
          <w:sz w:val="24"/>
          <w:szCs w:val="24"/>
          <w:lang w:val="ru-RU"/>
        </w:rPr>
        <w:t>пищи,санитарным</w:t>
      </w:r>
      <w:proofErr w:type="spellEnd"/>
      <w:r w:rsidRPr="001922D4">
        <w:rPr>
          <w:sz w:val="24"/>
          <w:szCs w:val="24"/>
          <w:lang w:val="ru-RU"/>
        </w:rPr>
        <w:t xml:space="preserve">  состоянием  пищеблока , правильностью  хранения  и  соблюдения сроков   реализации  продуктов  возлагаются  на  старшую  мед. сестру   и заведующую.  Строго соблюдается   питьевой  режим, </w:t>
      </w:r>
      <w:proofErr w:type="gramStart"/>
      <w:r w:rsidRPr="001922D4">
        <w:rPr>
          <w:sz w:val="24"/>
          <w:szCs w:val="24"/>
          <w:lang w:val="ru-RU"/>
        </w:rPr>
        <w:t>которая</w:t>
      </w:r>
      <w:proofErr w:type="gramEnd"/>
      <w:r w:rsidRPr="001922D4">
        <w:rPr>
          <w:sz w:val="24"/>
          <w:szCs w:val="24"/>
          <w:lang w:val="ru-RU"/>
        </w:rPr>
        <w:t xml:space="preserve">  отвечает  требованиям  санитарных  правил.        </w:t>
      </w:r>
    </w:p>
    <w:p w:rsidR="008D1829" w:rsidRPr="001922D4" w:rsidRDefault="008D1829" w:rsidP="008D1829">
      <w:pPr>
        <w:pStyle w:val="a6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      Стоимость  питания  о</w:t>
      </w:r>
      <w:r w:rsidR="004017D2" w:rsidRPr="001922D4">
        <w:rPr>
          <w:b/>
          <w:sz w:val="24"/>
          <w:szCs w:val="24"/>
          <w:lang w:val="ru-RU"/>
        </w:rPr>
        <w:t xml:space="preserve">дного  ребенка  </w:t>
      </w:r>
      <w:r w:rsidR="00851C51" w:rsidRPr="001922D4">
        <w:rPr>
          <w:b/>
          <w:sz w:val="24"/>
          <w:szCs w:val="24"/>
          <w:lang w:val="ru-RU"/>
        </w:rPr>
        <w:t xml:space="preserve">с апреля 2021 года составляет            70 </w:t>
      </w:r>
      <w:r w:rsidRPr="001922D4">
        <w:rPr>
          <w:b/>
          <w:sz w:val="24"/>
          <w:szCs w:val="24"/>
          <w:lang w:val="ru-RU"/>
        </w:rPr>
        <w:t xml:space="preserve"> рублей.</w:t>
      </w:r>
    </w:p>
    <w:p w:rsidR="004F71F9" w:rsidRPr="001922D4" w:rsidRDefault="004017D2" w:rsidP="004F71F9">
      <w:pPr>
        <w:pStyle w:val="a6"/>
        <w:ind w:left="284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Пищевые  продукты  поступают </w:t>
      </w:r>
      <w:r w:rsidR="004F71F9" w:rsidRPr="001922D4">
        <w:rPr>
          <w:sz w:val="24"/>
          <w:szCs w:val="24"/>
          <w:lang w:val="ru-RU"/>
        </w:rPr>
        <w:t>в  ДОУ  через</w:t>
      </w:r>
      <w:proofErr w:type="gramStart"/>
      <w:r w:rsidR="004F71F9" w:rsidRPr="001922D4">
        <w:rPr>
          <w:sz w:val="24"/>
          <w:szCs w:val="24"/>
          <w:lang w:val="ru-RU"/>
        </w:rPr>
        <w:t xml:space="preserve"> :</w:t>
      </w:r>
      <w:proofErr w:type="gramEnd"/>
    </w:p>
    <w:p w:rsidR="004017D2" w:rsidRPr="001922D4" w:rsidRDefault="00C206B5" w:rsidP="009156F6">
      <w:pPr>
        <w:pStyle w:val="a6"/>
        <w:ind w:left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ИП </w:t>
      </w:r>
      <w:proofErr w:type="spellStart"/>
      <w:r>
        <w:rPr>
          <w:sz w:val="24"/>
          <w:szCs w:val="24"/>
          <w:lang w:val="ru-RU"/>
        </w:rPr>
        <w:t>Малаев</w:t>
      </w:r>
      <w:proofErr w:type="spellEnd"/>
      <w:r>
        <w:rPr>
          <w:sz w:val="24"/>
          <w:szCs w:val="24"/>
          <w:lang w:val="ru-RU"/>
        </w:rPr>
        <w:t xml:space="preserve"> Магомед </w:t>
      </w:r>
      <w:proofErr w:type="spellStart"/>
      <w:r>
        <w:rPr>
          <w:sz w:val="24"/>
          <w:szCs w:val="24"/>
          <w:lang w:val="ru-RU"/>
        </w:rPr>
        <w:t>Д</w:t>
      </w:r>
      <w:r w:rsidR="00170467" w:rsidRPr="001922D4">
        <w:rPr>
          <w:sz w:val="24"/>
          <w:szCs w:val="24"/>
          <w:lang w:val="ru-RU"/>
        </w:rPr>
        <w:t>ибирович</w:t>
      </w:r>
      <w:proofErr w:type="spellEnd"/>
    </w:p>
    <w:p w:rsidR="00170467" w:rsidRPr="001922D4" w:rsidRDefault="00170467" w:rsidP="009156F6">
      <w:pPr>
        <w:pStyle w:val="a6"/>
        <w:ind w:left="284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7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</w:pPr>
      <w:proofErr w:type="spellStart"/>
      <w:r w:rsidRPr="001922D4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Результаты</w:t>
      </w:r>
      <w:proofErr w:type="spellEnd"/>
      <w:r w:rsidRPr="001922D4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1922D4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образовательной</w:t>
      </w:r>
      <w:proofErr w:type="spellEnd"/>
      <w:r w:rsidRPr="001922D4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1922D4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деятельности</w:t>
      </w:r>
      <w:proofErr w:type="spellEnd"/>
    </w:p>
    <w:p w:rsidR="008D1829" w:rsidRPr="001922D4" w:rsidRDefault="008D1829" w:rsidP="008D1829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922D4">
        <w:rPr>
          <w:rFonts w:ascii="Times New Roman" w:eastAsia="Times New Roman" w:hAnsi="Times New Roman"/>
          <w:b/>
          <w:bCs/>
          <w:iCs/>
          <w:sz w:val="24"/>
          <w:szCs w:val="24"/>
        </w:rPr>
        <w:t>5.1 Содержание образовательной деятельности</w:t>
      </w:r>
    </w:p>
    <w:p w:rsidR="004017D2" w:rsidRPr="001922D4" w:rsidRDefault="008D1829" w:rsidP="004017D2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</w:t>
      </w:r>
    </w:p>
    <w:p w:rsidR="004017D2" w:rsidRPr="001922D4" w:rsidRDefault="004017D2" w:rsidP="004017D2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 </w:t>
      </w:r>
      <w:r w:rsidR="008D1829" w:rsidRPr="001922D4">
        <w:rPr>
          <w:rFonts w:ascii="Times New Roman" w:eastAsia="Times New Roman" w:hAnsi="Times New Roman"/>
          <w:sz w:val="24"/>
          <w:szCs w:val="24"/>
        </w:rPr>
        <w:t>Содержание программы соответствует основным положениям дошкольной педагогики и возрастной психологии;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017D2" w:rsidRPr="001922D4" w:rsidRDefault="008D1829" w:rsidP="004017D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Программа соответствует принципу развивающего образования, целью которого является развитие ребенка; обеспечивает единство воспитательных, развивающих и обучающих целей и задач процесса образования детей дошкольного возраста. </w:t>
      </w:r>
    </w:p>
    <w:p w:rsidR="008D1829" w:rsidRPr="001922D4" w:rsidRDefault="008D1829" w:rsidP="004017D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«Речевое развитие», «Художественно-эстетическое развитие»</w:t>
      </w:r>
    </w:p>
    <w:p w:rsidR="008D1829" w:rsidRPr="001922D4" w:rsidRDefault="008D1829" w:rsidP="004017D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>Реализация каждого направления предполагает решение задач во всех видах детской деятельности, имеющих место в режиме дня дошкольного учреждения: режимные моменты, игровая, практическая деятельность, непосредственно-образовательная деятельность: индивидуальная, подгрупповая работа, работа в парах и малыми группами; самостоятельная деятельность; опыты и экспериментирование.</w:t>
      </w:r>
    </w:p>
    <w:p w:rsidR="008D1829" w:rsidRPr="001922D4" w:rsidRDefault="008D1829" w:rsidP="004017D2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  <w:r w:rsidRPr="001922D4">
        <w:rPr>
          <w:rFonts w:ascii="Times New Roman" w:hAnsi="Times New Roman"/>
          <w:sz w:val="24"/>
          <w:szCs w:val="24"/>
          <w:lang w:val="ru-RU"/>
        </w:rPr>
        <w:t xml:space="preserve">Педагогический процесс в ДОУ в 6 возрастных группах осуществлялся в соответствии с основной общеобразовательной программой ДОУ, разработанной на основе </w:t>
      </w:r>
      <w:r w:rsidRPr="001922D4">
        <w:rPr>
          <w:rFonts w:ascii="Times New Roman" w:hAnsi="Times New Roman"/>
          <w:b/>
          <w:sz w:val="24"/>
          <w:szCs w:val="24"/>
          <w:lang w:val="ru-RU"/>
        </w:rPr>
        <w:t xml:space="preserve">«Примерной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1922D4">
        <w:rPr>
          <w:rFonts w:ascii="Times New Roman" w:hAnsi="Times New Roman"/>
          <w:b/>
          <w:sz w:val="24"/>
          <w:szCs w:val="24"/>
          <w:lang w:val="ru-RU"/>
        </w:rPr>
        <w:t>Вераксы</w:t>
      </w:r>
      <w:proofErr w:type="spellEnd"/>
      <w:r w:rsidRPr="001922D4">
        <w:rPr>
          <w:rFonts w:ascii="Times New Roman" w:hAnsi="Times New Roman"/>
          <w:b/>
          <w:sz w:val="24"/>
          <w:szCs w:val="24"/>
          <w:lang w:val="ru-RU"/>
        </w:rPr>
        <w:t>, Т.С.Комаровой, М.А.Васильевой»</w:t>
      </w:r>
    </w:p>
    <w:p w:rsidR="004017D2" w:rsidRPr="001922D4" w:rsidRDefault="004017D2" w:rsidP="004017D2">
      <w:pPr>
        <w:pStyle w:val="a6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4F71F9" w:rsidRPr="001922D4" w:rsidRDefault="004F71F9" w:rsidP="004017D2">
      <w:pPr>
        <w:pStyle w:val="a6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8D1829" w:rsidRPr="001922D4" w:rsidRDefault="008D1829" w:rsidP="008D1829">
      <w:pPr>
        <w:spacing w:line="240" w:lineRule="auto"/>
        <w:ind w:firstLine="708"/>
        <w:rPr>
          <w:rStyle w:val="c3"/>
          <w:b/>
          <w:sz w:val="24"/>
          <w:szCs w:val="24"/>
        </w:rPr>
      </w:pPr>
      <w:r w:rsidRPr="001922D4">
        <w:rPr>
          <w:rStyle w:val="c3"/>
          <w:rFonts w:ascii="Times New Roman" w:hAnsi="Times New Roman"/>
          <w:b/>
          <w:sz w:val="24"/>
          <w:szCs w:val="24"/>
        </w:rPr>
        <w:t xml:space="preserve">5.2 Взаимодействие с социумом. </w:t>
      </w:r>
    </w:p>
    <w:p w:rsidR="004F71F9" w:rsidRPr="001922D4" w:rsidRDefault="008D1829" w:rsidP="00D75DE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2D4">
        <w:rPr>
          <w:rStyle w:val="c3"/>
          <w:rFonts w:ascii="Times New Roman" w:hAnsi="Times New Roman"/>
          <w:sz w:val="24"/>
          <w:szCs w:val="24"/>
        </w:rPr>
        <w:t>Дошкольное образовательное учреждение осуществляет взаимодействие с социумом:</w:t>
      </w:r>
      <w:r w:rsidRPr="001922D4">
        <w:rPr>
          <w:rFonts w:ascii="Times New Roman" w:hAnsi="Times New Roman"/>
          <w:sz w:val="24"/>
          <w:szCs w:val="24"/>
        </w:rPr>
        <w:t xml:space="preserve"> МОУ № 6</w:t>
      </w:r>
      <w:r w:rsidRPr="001922D4">
        <w:rPr>
          <w:rStyle w:val="c3"/>
          <w:rFonts w:ascii="Times New Roman" w:hAnsi="Times New Roman"/>
          <w:sz w:val="24"/>
          <w:szCs w:val="24"/>
        </w:rPr>
        <w:t>, библиотекой, историко-краеведческим музеем.</w:t>
      </w:r>
    </w:p>
    <w:p w:rsidR="00FB7230" w:rsidRDefault="00FB7230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922D4" w:rsidRDefault="001922D4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922D4" w:rsidRDefault="001922D4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922D4" w:rsidRDefault="001922D4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922D4" w:rsidRPr="001922D4" w:rsidRDefault="001922D4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D1829" w:rsidRPr="001922D4" w:rsidRDefault="008D1829" w:rsidP="008D1829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 w:rsidRPr="001922D4">
        <w:rPr>
          <w:rFonts w:ascii="Times New Roman" w:eastAsia="Times New Roman" w:hAnsi="Times New Roman"/>
          <w:b/>
          <w:bCs/>
          <w:sz w:val="24"/>
          <w:szCs w:val="24"/>
        </w:rPr>
        <w:t xml:space="preserve">5.3  </w:t>
      </w:r>
      <w:r w:rsidRPr="001922D4"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8D1829" w:rsidRPr="001922D4" w:rsidRDefault="008D1829" w:rsidP="008D1829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b/>
          <w:sz w:val="24"/>
          <w:szCs w:val="24"/>
        </w:rPr>
        <w:t>Учебный план</w:t>
      </w:r>
      <w:r w:rsidRPr="001922D4">
        <w:rPr>
          <w:rFonts w:ascii="Times New Roman" w:eastAsia="Times New Roman" w:hAnsi="Times New Roman"/>
          <w:sz w:val="24"/>
          <w:szCs w:val="24"/>
        </w:rPr>
        <w:t xml:space="preserve"> составлен в соответствии с современными дидактическими, санитарными и методическими требованиями. При составлении плана учтены предельно допустимые нормы учебной нагрузки.</w:t>
      </w:r>
    </w:p>
    <w:p w:rsidR="008D1829" w:rsidRPr="001922D4" w:rsidRDefault="008D1829" w:rsidP="008D182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В ДОУ создана современная, эстетически привлекательная предметно-развивающая среда, активно используются инновационные методы, средства и формы дошкольного образования, созданы комфортные условия для прогулок детей, сказочные уголки на каждом участке для развития двигательной активности детей на воздухе. </w:t>
      </w:r>
    </w:p>
    <w:p w:rsidR="008D1829" w:rsidRPr="001922D4" w:rsidRDefault="008D1829" w:rsidP="008D1829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>Педагогическое образование родителей (или законных представителей) воспитанников осуществляется как традиционными методами через наглядные пособия, стенды, беседы, консультации, родительские собрания, дни «Открытых дверей», так и с помощью современных средств информатизации (сайт ДОУ, электронная почта ДОУ).</w:t>
      </w:r>
    </w:p>
    <w:p w:rsidR="008D1829" w:rsidRPr="001922D4" w:rsidRDefault="008D1829" w:rsidP="008D1829">
      <w:pPr>
        <w:pStyle w:val="c6"/>
        <w:spacing w:before="0" w:beforeAutospacing="0" w:after="0" w:afterAutospacing="0" w:line="276" w:lineRule="auto"/>
        <w:ind w:firstLine="708"/>
        <w:jc w:val="both"/>
      </w:pPr>
      <w:r w:rsidRPr="001922D4">
        <w:rPr>
          <w:rStyle w:val="c3"/>
        </w:rPr>
        <w:t>Образовательная деятельность осуществляется в процессе организации различных видов детской деятельности, осуществляемой в ходе режимных моментов, самостоятельной  деятельности, взаимодействия с семьями детей.</w:t>
      </w:r>
    </w:p>
    <w:p w:rsidR="008D1829" w:rsidRPr="001922D4" w:rsidRDefault="008D1829" w:rsidP="008D1829">
      <w:pPr>
        <w:ind w:firstLine="708"/>
        <w:rPr>
          <w:rFonts w:ascii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Pr="001922D4">
        <w:rPr>
          <w:rFonts w:ascii="Times New Roman" w:hAnsi="Times New Roman"/>
          <w:sz w:val="24"/>
          <w:szCs w:val="24"/>
        </w:rPr>
        <w:t xml:space="preserve">Образовательный процесс реализуется в соответствующих дошкольному возрасту формах работы с детьми.  </w:t>
      </w:r>
    </w:p>
    <w:p w:rsidR="004017D2" w:rsidRPr="001922D4" w:rsidRDefault="008D1829" w:rsidP="004017D2">
      <w:pPr>
        <w:shd w:val="clear" w:color="auto" w:fill="FFFFFF"/>
        <w:ind w:firstLine="708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 xml:space="preserve">В ДОУ созданы организационно-методические условия для решения задач по </w:t>
      </w:r>
      <w:r w:rsidRPr="001922D4">
        <w:rPr>
          <w:rFonts w:ascii="Times New Roman" w:eastAsia="Times New Roman" w:hAnsi="Times New Roman"/>
          <w:sz w:val="24"/>
          <w:szCs w:val="24"/>
        </w:rPr>
        <w:t>охране жизни и укреплению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8D1829" w:rsidRPr="001922D4" w:rsidRDefault="008D1829" w:rsidP="008D1829">
      <w:pPr>
        <w:ind w:left="426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922D4">
        <w:rPr>
          <w:rFonts w:ascii="Times New Roman" w:hAnsi="Times New Roman"/>
          <w:b/>
          <w:sz w:val="24"/>
          <w:szCs w:val="24"/>
        </w:rPr>
        <w:t>5.4  Качество подготовки воспитанников</w:t>
      </w:r>
    </w:p>
    <w:p w:rsidR="008D1829" w:rsidRPr="001922D4" w:rsidRDefault="008D1829" w:rsidP="008D182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>С нача</w:t>
      </w:r>
      <w:r w:rsidR="00394FAD" w:rsidRPr="001922D4">
        <w:rPr>
          <w:rFonts w:ascii="Times New Roman" w:hAnsi="Times New Roman"/>
          <w:sz w:val="24"/>
          <w:szCs w:val="24"/>
        </w:rPr>
        <w:t>ла 2020-2021</w:t>
      </w:r>
      <w:r w:rsidRPr="001922D4">
        <w:rPr>
          <w:rFonts w:ascii="Times New Roman" w:hAnsi="Times New Roman"/>
          <w:sz w:val="24"/>
          <w:szCs w:val="24"/>
        </w:rPr>
        <w:t xml:space="preserve"> учебного года в детском саду функциони</w:t>
      </w:r>
      <w:r w:rsidR="009156F6" w:rsidRPr="001922D4">
        <w:rPr>
          <w:rFonts w:ascii="Times New Roman" w:hAnsi="Times New Roman"/>
          <w:sz w:val="24"/>
          <w:szCs w:val="24"/>
        </w:rPr>
        <w:t xml:space="preserve">ровало 6 возрастных групп: </w:t>
      </w:r>
      <w:r w:rsidR="00BC174E" w:rsidRPr="001922D4">
        <w:rPr>
          <w:rFonts w:ascii="Times New Roman" w:hAnsi="Times New Roman"/>
          <w:sz w:val="24"/>
          <w:szCs w:val="24"/>
        </w:rPr>
        <w:t xml:space="preserve"> </w:t>
      </w:r>
      <w:r w:rsidR="00BC174E" w:rsidRPr="001922D4">
        <w:rPr>
          <w:rFonts w:ascii="Times New Roman" w:hAnsi="Times New Roman"/>
          <w:sz w:val="24"/>
          <w:szCs w:val="24"/>
          <w:lang w:val="en-US"/>
        </w:rPr>
        <w:t>I</w:t>
      </w:r>
      <w:r w:rsidR="00BC174E" w:rsidRPr="001922D4">
        <w:rPr>
          <w:rFonts w:ascii="Times New Roman" w:hAnsi="Times New Roman"/>
          <w:sz w:val="24"/>
          <w:szCs w:val="24"/>
        </w:rPr>
        <w:t>-</w:t>
      </w:r>
      <w:r w:rsidR="004F71F9" w:rsidRPr="001922D4">
        <w:rPr>
          <w:rFonts w:ascii="Times New Roman" w:hAnsi="Times New Roman"/>
          <w:sz w:val="24"/>
          <w:szCs w:val="24"/>
        </w:rPr>
        <w:t xml:space="preserve"> я младшая </w:t>
      </w:r>
      <w:r w:rsidR="00BC174E" w:rsidRPr="001922D4">
        <w:rPr>
          <w:rFonts w:ascii="Times New Roman" w:hAnsi="Times New Roman"/>
          <w:sz w:val="24"/>
          <w:szCs w:val="24"/>
        </w:rPr>
        <w:t xml:space="preserve"> групп</w:t>
      </w:r>
      <w:r w:rsidR="004F71F9" w:rsidRPr="001922D4">
        <w:rPr>
          <w:rFonts w:ascii="Times New Roman" w:hAnsi="Times New Roman"/>
          <w:sz w:val="24"/>
          <w:szCs w:val="24"/>
        </w:rPr>
        <w:t>а</w:t>
      </w:r>
      <w:r w:rsidR="00BC174E" w:rsidRPr="001922D4">
        <w:rPr>
          <w:rFonts w:ascii="Times New Roman" w:hAnsi="Times New Roman"/>
          <w:sz w:val="24"/>
          <w:szCs w:val="24"/>
        </w:rPr>
        <w:t>,</w:t>
      </w:r>
      <w:r w:rsidR="004F71F9" w:rsidRPr="001922D4">
        <w:rPr>
          <w:rFonts w:ascii="Times New Roman" w:hAnsi="Times New Roman"/>
          <w:sz w:val="24"/>
          <w:szCs w:val="24"/>
        </w:rPr>
        <w:t xml:space="preserve"> две </w:t>
      </w:r>
      <w:r w:rsidR="00BC174E" w:rsidRPr="001922D4">
        <w:rPr>
          <w:rFonts w:ascii="Times New Roman" w:hAnsi="Times New Roman"/>
          <w:sz w:val="24"/>
          <w:szCs w:val="24"/>
        </w:rPr>
        <w:t xml:space="preserve"> </w:t>
      </w:r>
      <w:r w:rsidR="00BC174E" w:rsidRPr="001922D4">
        <w:rPr>
          <w:rFonts w:ascii="Times New Roman" w:hAnsi="Times New Roman"/>
          <w:sz w:val="24"/>
          <w:szCs w:val="24"/>
          <w:lang w:val="en-US"/>
        </w:rPr>
        <w:t>II</w:t>
      </w:r>
      <w:r w:rsidR="004F71F9" w:rsidRPr="001922D4">
        <w:rPr>
          <w:rFonts w:ascii="Times New Roman" w:hAnsi="Times New Roman"/>
          <w:sz w:val="24"/>
          <w:szCs w:val="24"/>
        </w:rPr>
        <w:t>-е младшие</w:t>
      </w:r>
      <w:r w:rsidRPr="001922D4">
        <w:rPr>
          <w:rFonts w:ascii="Times New Roman" w:hAnsi="Times New Roman"/>
          <w:sz w:val="24"/>
          <w:szCs w:val="24"/>
        </w:rPr>
        <w:t>, средняя, старшая и подготовительная к школе, в которых воспиты</w:t>
      </w:r>
      <w:r w:rsidR="00D75DE0" w:rsidRPr="001922D4">
        <w:rPr>
          <w:rFonts w:ascii="Times New Roman" w:hAnsi="Times New Roman"/>
          <w:sz w:val="24"/>
          <w:szCs w:val="24"/>
        </w:rPr>
        <w:t>вались</w:t>
      </w:r>
      <w:r w:rsidR="00394FAD" w:rsidRPr="001922D4">
        <w:rPr>
          <w:rFonts w:ascii="Times New Roman" w:hAnsi="Times New Roman"/>
          <w:sz w:val="24"/>
          <w:szCs w:val="24"/>
        </w:rPr>
        <w:t xml:space="preserve"> 154 ребенка в возрасте от  2-х </w:t>
      </w:r>
      <w:r w:rsidRPr="001922D4">
        <w:rPr>
          <w:rFonts w:ascii="Times New Roman" w:hAnsi="Times New Roman"/>
          <w:sz w:val="24"/>
          <w:szCs w:val="24"/>
        </w:rPr>
        <w:t xml:space="preserve">до 7 лет. </w:t>
      </w:r>
    </w:p>
    <w:p w:rsidR="008D1829" w:rsidRPr="001922D4" w:rsidRDefault="008D1829" w:rsidP="008D1829">
      <w:pPr>
        <w:spacing w:line="240" w:lineRule="auto"/>
        <w:rPr>
          <w:rFonts w:ascii="Times New Roman" w:hAnsi="Times New Roman"/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 xml:space="preserve">    </w:t>
      </w:r>
      <w:r w:rsidRPr="001922D4">
        <w:rPr>
          <w:rStyle w:val="c3"/>
          <w:rFonts w:ascii="Times New Roman" w:hAnsi="Times New Roman"/>
          <w:sz w:val="24"/>
          <w:szCs w:val="24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ФГОС ДО  программы дошкольного образования, проведен мониторинг освоения  основной общеобразовательной  программы по образовательным областям.</w:t>
      </w:r>
      <w:r w:rsidRPr="001922D4">
        <w:rPr>
          <w:rFonts w:ascii="Times New Roman" w:hAnsi="Times New Roman"/>
          <w:sz w:val="24"/>
          <w:szCs w:val="24"/>
        </w:rPr>
        <w:t xml:space="preserve"> </w:t>
      </w:r>
    </w:p>
    <w:p w:rsidR="008D1829" w:rsidRPr="001922D4" w:rsidRDefault="008D1829" w:rsidP="008D1829">
      <w:pPr>
        <w:spacing w:line="240" w:lineRule="auto"/>
        <w:ind w:firstLine="706"/>
        <w:rPr>
          <w:rFonts w:ascii="Times New Roman" w:hAnsi="Times New Roman"/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 xml:space="preserve">Итоги </w:t>
      </w:r>
      <w:r w:rsidRPr="001922D4">
        <w:rPr>
          <w:rFonts w:ascii="Times New Roman" w:hAnsi="Times New Roman"/>
          <w:b/>
          <w:bCs/>
          <w:sz w:val="24"/>
          <w:szCs w:val="24"/>
          <w:u w:val="single"/>
        </w:rPr>
        <w:t>мониторинга образовательного процесса</w:t>
      </w:r>
      <w:r w:rsidRPr="001922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22D4">
        <w:rPr>
          <w:rFonts w:ascii="Times New Roman" w:hAnsi="Times New Roman"/>
          <w:sz w:val="24"/>
          <w:szCs w:val="24"/>
        </w:rPr>
        <w:t>показали, что детьми всех возрастных групп материал по всем образовательным областям усвоен.</w:t>
      </w:r>
    </w:p>
    <w:p w:rsidR="008D1829" w:rsidRDefault="008D1829" w:rsidP="008D1829">
      <w:pPr>
        <w:pStyle w:val="c0"/>
        <w:spacing w:before="0" w:beforeAutospacing="0" w:after="0" w:afterAutospacing="0" w:line="276" w:lineRule="auto"/>
        <w:ind w:firstLine="708"/>
        <w:jc w:val="both"/>
        <w:rPr>
          <w:rStyle w:val="c3"/>
        </w:rPr>
      </w:pPr>
      <w:r w:rsidRPr="001922D4">
        <w:rPr>
          <w:rStyle w:val="c3"/>
        </w:rPr>
        <w:t>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Хорошие результаты достигнуты благодаря использованию в работе методов, способствующих развитию</w:t>
      </w:r>
      <w:r w:rsidRPr="001922D4">
        <w:rPr>
          <w:rStyle w:val="c9"/>
        </w:rPr>
        <w:t> </w:t>
      </w:r>
      <w:r w:rsidRPr="001922D4">
        <w:rPr>
          <w:rStyle w:val="c3"/>
        </w:rPr>
        <w:t>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1922D4" w:rsidRDefault="001922D4" w:rsidP="008D1829">
      <w:pPr>
        <w:pStyle w:val="c0"/>
        <w:spacing w:before="0" w:beforeAutospacing="0" w:after="0" w:afterAutospacing="0" w:line="276" w:lineRule="auto"/>
        <w:ind w:firstLine="708"/>
        <w:jc w:val="both"/>
        <w:rPr>
          <w:rStyle w:val="c3"/>
        </w:rPr>
      </w:pPr>
    </w:p>
    <w:p w:rsidR="001922D4" w:rsidRDefault="001922D4" w:rsidP="008D1829">
      <w:pPr>
        <w:pStyle w:val="c0"/>
        <w:spacing w:before="0" w:beforeAutospacing="0" w:after="0" w:afterAutospacing="0" w:line="276" w:lineRule="auto"/>
        <w:ind w:firstLine="708"/>
        <w:jc w:val="both"/>
        <w:rPr>
          <w:rStyle w:val="c3"/>
        </w:rPr>
      </w:pPr>
    </w:p>
    <w:p w:rsidR="001922D4" w:rsidRPr="001922D4" w:rsidRDefault="001922D4" w:rsidP="008D1829">
      <w:pPr>
        <w:pStyle w:val="c0"/>
        <w:spacing w:before="0" w:beforeAutospacing="0" w:after="0" w:afterAutospacing="0" w:line="276" w:lineRule="auto"/>
        <w:ind w:firstLine="708"/>
        <w:jc w:val="both"/>
      </w:pPr>
    </w:p>
    <w:p w:rsidR="008D1829" w:rsidRPr="001922D4" w:rsidRDefault="008D1829" w:rsidP="008D1829">
      <w:pPr>
        <w:pStyle w:val="c0"/>
        <w:spacing w:before="0" w:beforeAutospacing="0" w:after="0" w:afterAutospacing="0" w:line="276" w:lineRule="auto"/>
        <w:ind w:firstLine="708"/>
        <w:jc w:val="both"/>
      </w:pPr>
      <w:r w:rsidRPr="001922D4">
        <w:rPr>
          <w:rStyle w:val="c3"/>
        </w:rPr>
        <w:t xml:space="preserve">Мониторинг детского развития показал, что наиболее развиты следующие интегративные качества: </w:t>
      </w:r>
      <w:r w:rsidRPr="001922D4">
        <w:rPr>
          <w:bCs/>
        </w:rPr>
        <w:t xml:space="preserve">«Физически </w:t>
      </w:r>
      <w:proofErr w:type="gramStart"/>
      <w:r w:rsidRPr="001922D4">
        <w:rPr>
          <w:bCs/>
        </w:rPr>
        <w:t>развитый</w:t>
      </w:r>
      <w:proofErr w:type="gramEnd"/>
      <w:r w:rsidRPr="001922D4">
        <w:rPr>
          <w:bCs/>
        </w:rPr>
        <w:t xml:space="preserve">, овладевший основными культурно-гигиеническими навыками», </w:t>
      </w:r>
      <w:r w:rsidRPr="001922D4">
        <w:rPr>
          <w:bCs/>
          <w:color w:val="000000"/>
        </w:rPr>
        <w:t>«Любознательный, активный», «Эмоционально отзывчивый», «Овладевший средствами общения и способами взаимодействия с взрослыми и сверстниками», «Способный управлять своим поведением и планировать действия»,</w:t>
      </w:r>
      <w:r w:rsidRPr="001922D4">
        <w:rPr>
          <w:rStyle w:val="c3"/>
        </w:rPr>
        <w:t xml:space="preserve"> «</w:t>
      </w:r>
      <w:r w:rsidRPr="001922D4">
        <w:rPr>
          <w:bCs/>
          <w:color w:val="000000"/>
        </w:rPr>
        <w:t>Способный решать интеллектуальные и личностные задачи», «Овладевший предпосылками учебной деятельности».</w:t>
      </w:r>
    </w:p>
    <w:p w:rsidR="008D1829" w:rsidRPr="001922D4" w:rsidRDefault="008D1829" w:rsidP="004017D2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1922D4">
        <w:rPr>
          <w:rFonts w:ascii="Times New Roman" w:hAnsi="Times New Roman"/>
          <w:sz w:val="24"/>
          <w:szCs w:val="24"/>
        </w:rPr>
        <w:tab/>
        <w:t xml:space="preserve">Достижения участников образовательного процесса: принимают активное участие в конкурсах, выставках, организуемых как внутри ДОУ, так и городского </w:t>
      </w:r>
      <w:proofErr w:type="spellStart"/>
      <w:r w:rsidRPr="001922D4">
        <w:rPr>
          <w:rFonts w:ascii="Times New Roman" w:hAnsi="Times New Roman"/>
          <w:sz w:val="24"/>
          <w:szCs w:val="24"/>
        </w:rPr>
        <w:t>уровня</w:t>
      </w:r>
      <w:r w:rsidRPr="001922D4">
        <w:rPr>
          <w:sz w:val="24"/>
          <w:szCs w:val="24"/>
        </w:rPr>
        <w:t>Основная</w:t>
      </w:r>
      <w:proofErr w:type="spellEnd"/>
      <w:r w:rsidRPr="001922D4">
        <w:rPr>
          <w:sz w:val="24"/>
          <w:szCs w:val="24"/>
        </w:rPr>
        <w:t xml:space="preserve"> общеобразовательная программа дошкольного образования ДОУ реализуется в полном объеме. </w:t>
      </w:r>
    </w:p>
    <w:p w:rsidR="008D1829" w:rsidRPr="001922D4" w:rsidRDefault="008D1829" w:rsidP="008D1829">
      <w:pPr>
        <w:rPr>
          <w:b/>
          <w:sz w:val="24"/>
          <w:szCs w:val="24"/>
        </w:rPr>
      </w:pPr>
      <w:r w:rsidRPr="001922D4">
        <w:rPr>
          <w:b/>
          <w:sz w:val="24"/>
          <w:szCs w:val="24"/>
        </w:rPr>
        <w:t xml:space="preserve">                   5.5   Психологическое сопровождение</w:t>
      </w:r>
    </w:p>
    <w:p w:rsidR="008D1829" w:rsidRPr="001922D4" w:rsidRDefault="008D1829" w:rsidP="008D1829">
      <w:pPr>
        <w:pStyle w:val="a6"/>
        <w:rPr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    </w:t>
      </w:r>
      <w:r w:rsidRPr="001922D4">
        <w:rPr>
          <w:sz w:val="24"/>
          <w:szCs w:val="24"/>
          <w:lang w:val="ru-RU"/>
        </w:rPr>
        <w:t xml:space="preserve">  Пе</w:t>
      </w:r>
      <w:r w:rsidR="00394FAD" w:rsidRPr="001922D4">
        <w:rPr>
          <w:sz w:val="24"/>
          <w:szCs w:val="24"/>
          <w:lang w:val="ru-RU"/>
        </w:rPr>
        <w:t xml:space="preserve">дагог – психолог  </w:t>
      </w:r>
      <w:proofErr w:type="spellStart"/>
      <w:r w:rsidR="00394FAD" w:rsidRPr="001922D4">
        <w:rPr>
          <w:sz w:val="24"/>
          <w:szCs w:val="24"/>
          <w:lang w:val="ru-RU"/>
        </w:rPr>
        <w:t>Мидилаева</w:t>
      </w:r>
      <w:proofErr w:type="spellEnd"/>
      <w:r w:rsidR="00394FAD" w:rsidRPr="001922D4">
        <w:rPr>
          <w:sz w:val="24"/>
          <w:szCs w:val="24"/>
          <w:lang w:val="ru-RU"/>
        </w:rPr>
        <w:t xml:space="preserve"> </w:t>
      </w:r>
      <w:proofErr w:type="spellStart"/>
      <w:r w:rsidR="00394FAD" w:rsidRPr="001922D4">
        <w:rPr>
          <w:sz w:val="24"/>
          <w:szCs w:val="24"/>
          <w:lang w:val="ru-RU"/>
        </w:rPr>
        <w:t>Зайнаб</w:t>
      </w:r>
      <w:proofErr w:type="spellEnd"/>
      <w:r w:rsidR="00394FAD" w:rsidRPr="001922D4">
        <w:rPr>
          <w:sz w:val="24"/>
          <w:szCs w:val="24"/>
          <w:lang w:val="ru-RU"/>
        </w:rPr>
        <w:t xml:space="preserve"> </w:t>
      </w:r>
      <w:proofErr w:type="spellStart"/>
      <w:r w:rsidR="00394FAD" w:rsidRPr="001922D4">
        <w:rPr>
          <w:sz w:val="24"/>
          <w:szCs w:val="24"/>
          <w:lang w:val="ru-RU"/>
        </w:rPr>
        <w:t>Мурадовна</w:t>
      </w:r>
      <w:proofErr w:type="spellEnd"/>
      <w:r w:rsidRPr="001922D4">
        <w:rPr>
          <w:sz w:val="24"/>
          <w:szCs w:val="24"/>
          <w:lang w:val="ru-RU"/>
        </w:rPr>
        <w:t xml:space="preserve">  проводит   психологическое  обследование   детей   и  на  основе  полученных  результатов   осуществляет   развивающую   и  коррекционную   работу.</w:t>
      </w:r>
    </w:p>
    <w:p w:rsidR="008D1829" w:rsidRPr="001922D4" w:rsidRDefault="008D1829" w:rsidP="008D1829">
      <w:pPr>
        <w:pStyle w:val="a6"/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Проводя   основную  часть  работы   в  комнате  сенсорного  развития,  она  создала  условия  для  полноценного  психического  развития.</w:t>
      </w:r>
    </w:p>
    <w:p w:rsidR="008D1829" w:rsidRPr="001922D4" w:rsidRDefault="008D1829" w:rsidP="008D1829">
      <w:pPr>
        <w:pStyle w:val="a6"/>
        <w:ind w:left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  Родители  и  дети  имеют  возможность  получить  помощь  не  только  в  период  адаптации  с  вновь  поступившими  детьми, но  и  с  теми</w:t>
      </w:r>
      <w:proofErr w:type="gramStart"/>
      <w:r w:rsidRPr="001922D4">
        <w:rPr>
          <w:sz w:val="24"/>
          <w:szCs w:val="24"/>
          <w:lang w:val="ru-RU"/>
        </w:rPr>
        <w:t xml:space="preserve"> ,</w:t>
      </w:r>
      <w:proofErr w:type="gramEnd"/>
      <w:r w:rsidRPr="001922D4">
        <w:rPr>
          <w:sz w:val="24"/>
          <w:szCs w:val="24"/>
          <w:lang w:val="ru-RU"/>
        </w:rPr>
        <w:t xml:space="preserve"> кто  пойдет  в  1  класс. Так</w:t>
      </w:r>
      <w:r w:rsidR="00506D33" w:rsidRPr="001922D4">
        <w:rPr>
          <w:sz w:val="24"/>
          <w:szCs w:val="24"/>
          <w:lang w:val="ru-RU"/>
        </w:rPr>
        <w:t xml:space="preserve">, </w:t>
      </w:r>
      <w:proofErr w:type="spellStart"/>
      <w:r w:rsidRPr="001922D4">
        <w:rPr>
          <w:sz w:val="24"/>
          <w:szCs w:val="24"/>
          <w:lang w:val="ru-RU"/>
        </w:rPr>
        <w:t>Мидилаева</w:t>
      </w:r>
      <w:proofErr w:type="spellEnd"/>
      <w:r w:rsidRPr="001922D4">
        <w:rPr>
          <w:sz w:val="24"/>
          <w:szCs w:val="24"/>
          <w:lang w:val="ru-RU"/>
        </w:rPr>
        <w:t xml:space="preserve"> З.М. регулярно  составляет  рекомендации  по  предупреждению  эмоциональных  перегрузок  детей.</w:t>
      </w:r>
    </w:p>
    <w:p w:rsidR="004F71F9" w:rsidRDefault="008D1829" w:rsidP="00FB7230">
      <w:pPr>
        <w:pStyle w:val="a6"/>
        <w:ind w:left="142" w:hanging="142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       Кроме  этого  идет  постоянное   психологическое   сопровождение  во время  проведения  диагностики  по  всем  дисциплинам.</w:t>
      </w:r>
    </w:p>
    <w:p w:rsidR="001922D4" w:rsidRDefault="001922D4" w:rsidP="00FB7230">
      <w:pPr>
        <w:pStyle w:val="a6"/>
        <w:ind w:left="142" w:hanging="142"/>
        <w:rPr>
          <w:sz w:val="24"/>
          <w:szCs w:val="24"/>
          <w:lang w:val="ru-RU"/>
        </w:rPr>
      </w:pPr>
    </w:p>
    <w:p w:rsidR="001922D4" w:rsidRDefault="001922D4" w:rsidP="00FB7230">
      <w:pPr>
        <w:pStyle w:val="a6"/>
        <w:ind w:left="142" w:hanging="142"/>
        <w:rPr>
          <w:sz w:val="24"/>
          <w:szCs w:val="24"/>
          <w:lang w:val="ru-RU"/>
        </w:rPr>
      </w:pPr>
    </w:p>
    <w:p w:rsidR="001922D4" w:rsidRPr="001922D4" w:rsidRDefault="001922D4" w:rsidP="00FB7230">
      <w:pPr>
        <w:pStyle w:val="a6"/>
        <w:ind w:left="142" w:hanging="142"/>
        <w:rPr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>Показатели  уровня  психического  развития детей</w:t>
      </w:r>
    </w:p>
    <w:p w:rsidR="008D1829" w:rsidRPr="001922D4" w:rsidRDefault="00394FAD" w:rsidP="008D1829">
      <w:pPr>
        <w:pStyle w:val="a6"/>
        <w:jc w:val="center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 на  2020-2021</w:t>
      </w:r>
      <w:r w:rsidR="008D1829" w:rsidRPr="001922D4">
        <w:rPr>
          <w:b/>
          <w:sz w:val="24"/>
          <w:szCs w:val="24"/>
          <w:lang w:val="ru-RU"/>
        </w:rPr>
        <w:t xml:space="preserve">  учебный  год.</w:t>
      </w:r>
    </w:p>
    <w:p w:rsidR="008D1829" w:rsidRPr="001922D4" w:rsidRDefault="008D1829" w:rsidP="008D1829">
      <w:pPr>
        <w:pStyle w:val="a6"/>
        <w:ind w:left="-567"/>
        <w:jc w:val="center"/>
        <w:rPr>
          <w:sz w:val="24"/>
          <w:szCs w:val="24"/>
          <w:lang w:val="ru-RU"/>
        </w:rPr>
      </w:pPr>
    </w:p>
    <w:tbl>
      <w:tblPr>
        <w:tblStyle w:val="1"/>
        <w:tblW w:w="7646" w:type="dxa"/>
        <w:tblInd w:w="250" w:type="dxa"/>
        <w:tblLook w:val="04A0"/>
      </w:tblPr>
      <w:tblGrid>
        <w:gridCol w:w="504"/>
        <w:gridCol w:w="2419"/>
        <w:gridCol w:w="890"/>
        <w:gridCol w:w="851"/>
        <w:gridCol w:w="814"/>
        <w:gridCol w:w="745"/>
        <w:gridCol w:w="709"/>
        <w:gridCol w:w="714"/>
      </w:tblGrid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 xml:space="preserve">Группы  </w:t>
            </w:r>
          </w:p>
        </w:tc>
        <w:tc>
          <w:tcPr>
            <w:tcW w:w="2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 xml:space="preserve">Познавательная </w:t>
            </w:r>
            <w:proofErr w:type="spellStart"/>
            <w:r w:rsidRPr="001922D4">
              <w:rPr>
                <w:b/>
                <w:sz w:val="24"/>
                <w:szCs w:val="24"/>
                <w:lang w:val="ru-RU"/>
              </w:rPr>
              <w:t>сфера</w:t>
            </w:r>
            <w:proofErr w:type="gramStart"/>
            <w:r w:rsidRPr="001922D4">
              <w:rPr>
                <w:b/>
                <w:sz w:val="24"/>
                <w:szCs w:val="24"/>
                <w:lang w:val="ru-RU"/>
              </w:rPr>
              <w:t>,к</w:t>
            </w:r>
            <w:proofErr w:type="gramEnd"/>
            <w:r w:rsidRPr="001922D4">
              <w:rPr>
                <w:b/>
                <w:sz w:val="24"/>
                <w:szCs w:val="24"/>
                <w:lang w:val="ru-RU"/>
              </w:rPr>
              <w:t>ол-во</w:t>
            </w:r>
            <w:proofErr w:type="spellEnd"/>
            <w:r w:rsidRPr="001922D4">
              <w:rPr>
                <w:b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09" w:rsidRPr="001922D4" w:rsidRDefault="00FE0109">
            <w:pPr>
              <w:rPr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Личностная сфера, кол-во детей</w:t>
            </w:r>
          </w:p>
        </w:tc>
      </w:tr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b/>
                <w:sz w:val="24"/>
                <w:szCs w:val="24"/>
                <w:lang w:val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922D4">
              <w:rPr>
                <w:b/>
                <w:sz w:val="24"/>
                <w:szCs w:val="24"/>
                <w:lang w:val="ru-RU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в</w:t>
            </w:r>
          </w:p>
        </w:tc>
      </w:tr>
      <w:tr w:rsidR="002459ED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ED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ED" w:rsidRPr="001922D4" w:rsidRDefault="002459ED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</w:rPr>
              <w:t>II</w:t>
            </w:r>
            <w:r w:rsidRPr="001922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22D4">
              <w:rPr>
                <w:sz w:val="24"/>
                <w:szCs w:val="24"/>
                <w:lang w:val="ru-RU"/>
              </w:rPr>
              <w:t>младщая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 (1)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tabs>
                <w:tab w:val="left" w:pos="61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ED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2</w:t>
            </w:r>
            <w:r w:rsidR="00FE0109" w:rsidRPr="001922D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</w:rPr>
              <w:t>II</w:t>
            </w:r>
            <w:r w:rsidRPr="001922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22D4">
              <w:rPr>
                <w:sz w:val="24"/>
                <w:szCs w:val="24"/>
                <w:lang w:val="ru-RU"/>
              </w:rPr>
              <w:t>младщая</w:t>
            </w:r>
            <w:proofErr w:type="spellEnd"/>
            <w:r w:rsidRPr="001922D4">
              <w:rPr>
                <w:sz w:val="24"/>
                <w:szCs w:val="24"/>
                <w:lang w:val="ru-RU"/>
              </w:rPr>
              <w:t xml:space="preserve"> </w:t>
            </w:r>
            <w:r w:rsidR="002459ED" w:rsidRPr="001922D4">
              <w:rPr>
                <w:sz w:val="24"/>
                <w:szCs w:val="24"/>
                <w:lang w:val="ru-RU"/>
              </w:rPr>
              <w:t>(2)</w:t>
            </w:r>
            <w:r w:rsidRPr="001922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</w:tr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3</w:t>
            </w:r>
            <w:r w:rsidR="00FE0109" w:rsidRPr="001922D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Средняя 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-</w:t>
            </w:r>
          </w:p>
        </w:tc>
      </w:tr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4</w:t>
            </w:r>
            <w:r w:rsidR="00FE0109" w:rsidRPr="001922D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Старшая 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0109" w:rsidRPr="001922D4" w:rsidTr="00FE0109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1922D4">
              <w:rPr>
                <w:b/>
                <w:sz w:val="24"/>
                <w:szCs w:val="24"/>
                <w:lang w:val="ru-RU"/>
              </w:rPr>
              <w:t>5</w:t>
            </w:r>
            <w:r w:rsidR="00FE0109" w:rsidRPr="001922D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FE0109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 xml:space="preserve">Подготовительная 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FE010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09" w:rsidRPr="001922D4" w:rsidRDefault="002459ED" w:rsidP="003354EF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22D4">
              <w:rPr>
                <w:sz w:val="24"/>
                <w:szCs w:val="24"/>
                <w:lang w:val="ru-RU"/>
              </w:rPr>
              <w:t>12</w:t>
            </w:r>
          </w:p>
        </w:tc>
      </w:tr>
    </w:tbl>
    <w:p w:rsidR="004017D2" w:rsidRPr="001922D4" w:rsidRDefault="004017D2" w:rsidP="004017D2">
      <w:pPr>
        <w:pStyle w:val="a6"/>
        <w:tabs>
          <w:tab w:val="left" w:pos="705"/>
        </w:tabs>
        <w:rPr>
          <w:b/>
          <w:sz w:val="24"/>
          <w:szCs w:val="24"/>
          <w:lang w:val="ru-RU"/>
        </w:rPr>
      </w:pPr>
    </w:p>
    <w:p w:rsidR="00C15059" w:rsidRPr="001922D4" w:rsidRDefault="00C15059" w:rsidP="00D75DE0">
      <w:pPr>
        <w:pStyle w:val="a6"/>
        <w:tabs>
          <w:tab w:val="left" w:pos="705"/>
        </w:tabs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pStyle w:val="a6"/>
        <w:tabs>
          <w:tab w:val="left" w:pos="705"/>
        </w:tabs>
        <w:ind w:left="720"/>
        <w:rPr>
          <w:b/>
          <w:sz w:val="24"/>
          <w:szCs w:val="24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5.6  Участие  в  конкурсах</w:t>
      </w:r>
      <w:r w:rsidR="00FB7230" w:rsidRPr="001922D4">
        <w:rPr>
          <w:b/>
          <w:sz w:val="24"/>
          <w:szCs w:val="24"/>
          <w:lang w:val="ru-RU"/>
        </w:rPr>
        <w:t>, акциях</w:t>
      </w:r>
      <w:r w:rsidR="00767B93" w:rsidRPr="001922D4">
        <w:rPr>
          <w:b/>
          <w:sz w:val="24"/>
          <w:szCs w:val="24"/>
          <w:lang w:val="ru-RU"/>
        </w:rPr>
        <w:t>, МО</w:t>
      </w:r>
    </w:p>
    <w:p w:rsidR="008D1829" w:rsidRPr="001922D4" w:rsidRDefault="008D1829" w:rsidP="008D1829">
      <w:pPr>
        <w:pStyle w:val="a6"/>
        <w:tabs>
          <w:tab w:val="left" w:pos="705"/>
        </w:tabs>
        <w:ind w:left="720"/>
        <w:rPr>
          <w:b/>
          <w:sz w:val="24"/>
          <w:szCs w:val="24"/>
          <w:lang w:val="ru-RU"/>
        </w:rPr>
      </w:pPr>
    </w:p>
    <w:p w:rsidR="008D1829" w:rsidRPr="001922D4" w:rsidRDefault="008D1829" w:rsidP="008D182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1922D4">
        <w:rPr>
          <w:rFonts w:ascii="Times New Roman" w:eastAsia="Times New Roman" w:hAnsi="Times New Roman"/>
          <w:sz w:val="24"/>
          <w:szCs w:val="24"/>
        </w:rPr>
        <w:t xml:space="preserve">На протяжении всего года коллектив детского сада неоднократно принимал </w:t>
      </w:r>
      <w:r w:rsidR="009C142D" w:rsidRPr="001922D4">
        <w:rPr>
          <w:rFonts w:ascii="Times New Roman" w:eastAsia="Times New Roman" w:hAnsi="Times New Roman"/>
          <w:sz w:val="24"/>
          <w:szCs w:val="24"/>
        </w:rPr>
        <w:t>участие в различных конкурсах и фестивалях</w:t>
      </w:r>
      <w:r w:rsidRPr="001922D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51C51" w:rsidRPr="001922D4" w:rsidRDefault="00851C51" w:rsidP="00851C51">
      <w:pPr>
        <w:pStyle w:val="a6"/>
        <w:ind w:left="720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Муниципальный этап Республиканского конкурса</w:t>
      </w:r>
    </w:p>
    <w:p w:rsidR="00B36808" w:rsidRPr="001922D4" w:rsidRDefault="00851C51" w:rsidP="00851C51">
      <w:pPr>
        <w:pStyle w:val="a6"/>
        <w:ind w:left="720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>«Безопасные дороги детства»</w:t>
      </w:r>
    </w:p>
    <w:p w:rsidR="00767B93" w:rsidRPr="001922D4" w:rsidRDefault="00851C51" w:rsidP="00851C51">
      <w:pPr>
        <w:pStyle w:val="a6"/>
        <w:ind w:left="720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1922D4">
        <w:rPr>
          <w:rFonts w:cstheme="minorHAnsi"/>
          <w:b/>
          <w:sz w:val="24"/>
          <w:szCs w:val="24"/>
          <w:u w:val="single"/>
        </w:rPr>
        <w:t xml:space="preserve">I </w:t>
      </w:r>
      <w:r w:rsidRPr="001922D4">
        <w:rPr>
          <w:rFonts w:cstheme="minorHAnsi"/>
          <w:b/>
          <w:sz w:val="24"/>
          <w:szCs w:val="24"/>
          <w:u w:val="single"/>
          <w:lang w:val="ru-RU"/>
        </w:rPr>
        <w:t>место</w:t>
      </w:r>
    </w:p>
    <w:p w:rsidR="00767B93" w:rsidRPr="001922D4" w:rsidRDefault="00767B93" w:rsidP="00767B93">
      <w:pPr>
        <w:pStyle w:val="a6"/>
        <w:numPr>
          <w:ilvl w:val="0"/>
          <w:numId w:val="18"/>
        </w:numPr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:rsidR="00FB7230" w:rsidRPr="001922D4" w:rsidRDefault="00851C51" w:rsidP="00767B93">
      <w:pPr>
        <w:pStyle w:val="a6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Республиканский </w:t>
      </w:r>
      <w:r w:rsidR="00FB7230" w:rsidRPr="001922D4">
        <w:rPr>
          <w:rFonts w:cstheme="minorHAnsi"/>
          <w:sz w:val="24"/>
          <w:szCs w:val="24"/>
          <w:lang w:val="ru-RU"/>
        </w:rPr>
        <w:t xml:space="preserve"> конкурс</w:t>
      </w:r>
    </w:p>
    <w:p w:rsidR="00FB7230" w:rsidRPr="001922D4" w:rsidRDefault="00851C51" w:rsidP="00FB7230">
      <w:pPr>
        <w:pStyle w:val="a6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>«Безопасные дороги детства</w:t>
      </w:r>
      <w:r w:rsidR="00FB7230" w:rsidRPr="001922D4">
        <w:rPr>
          <w:rFonts w:cstheme="minorHAnsi"/>
          <w:b/>
          <w:sz w:val="24"/>
          <w:szCs w:val="24"/>
          <w:lang w:val="ru-RU"/>
        </w:rPr>
        <w:t>»</w:t>
      </w:r>
    </w:p>
    <w:p w:rsidR="008D1829" w:rsidRDefault="00FB7230" w:rsidP="00851C51">
      <w:pPr>
        <w:pStyle w:val="a6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1922D4">
        <w:rPr>
          <w:rFonts w:cstheme="minorHAnsi"/>
          <w:b/>
          <w:sz w:val="24"/>
          <w:szCs w:val="24"/>
          <w:u w:val="single"/>
        </w:rPr>
        <w:t>II</w:t>
      </w:r>
      <w:r w:rsidR="00851C51" w:rsidRPr="001922D4">
        <w:rPr>
          <w:rFonts w:cstheme="minorHAnsi"/>
          <w:b/>
          <w:sz w:val="24"/>
          <w:szCs w:val="24"/>
          <w:u w:val="single"/>
        </w:rPr>
        <w:t>I</w:t>
      </w:r>
      <w:r w:rsidRPr="001922D4">
        <w:rPr>
          <w:rFonts w:cstheme="minorHAnsi"/>
          <w:b/>
          <w:sz w:val="24"/>
          <w:szCs w:val="24"/>
          <w:u w:val="single"/>
        </w:rPr>
        <w:t xml:space="preserve"> </w:t>
      </w:r>
      <w:r w:rsidRPr="001922D4">
        <w:rPr>
          <w:rFonts w:cstheme="minorHAnsi"/>
          <w:b/>
          <w:sz w:val="24"/>
          <w:szCs w:val="24"/>
          <w:u w:val="single"/>
          <w:lang w:val="ru-RU"/>
        </w:rPr>
        <w:t>место</w:t>
      </w:r>
    </w:p>
    <w:p w:rsidR="001922D4" w:rsidRDefault="001922D4" w:rsidP="00851C51">
      <w:pPr>
        <w:pStyle w:val="a6"/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:rsidR="001922D4" w:rsidRDefault="001922D4" w:rsidP="00851C51">
      <w:pPr>
        <w:pStyle w:val="a6"/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:rsidR="001922D4" w:rsidRPr="001922D4" w:rsidRDefault="001922D4" w:rsidP="00851C51">
      <w:pPr>
        <w:pStyle w:val="a6"/>
        <w:jc w:val="center"/>
        <w:rPr>
          <w:rFonts w:cstheme="minorHAnsi"/>
          <w:b/>
          <w:sz w:val="24"/>
          <w:szCs w:val="24"/>
          <w:u w:val="single"/>
        </w:rPr>
      </w:pPr>
    </w:p>
    <w:p w:rsidR="008D1829" w:rsidRPr="001922D4" w:rsidRDefault="008D1829" w:rsidP="0001117D">
      <w:pPr>
        <w:pStyle w:val="a6"/>
        <w:numPr>
          <w:ilvl w:val="0"/>
          <w:numId w:val="13"/>
        </w:numPr>
        <w:jc w:val="center"/>
        <w:rPr>
          <w:rFonts w:cstheme="minorHAnsi"/>
          <w:b/>
          <w:sz w:val="24"/>
          <w:szCs w:val="24"/>
          <w:lang w:val="ru-RU"/>
        </w:rPr>
      </w:pPr>
    </w:p>
    <w:p w:rsidR="001922D4" w:rsidRDefault="00D311D7" w:rsidP="008D1829">
      <w:pPr>
        <w:pStyle w:val="a6"/>
        <w:ind w:left="-142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Муниципальный конкурс художественного чтения среди педагогов</w:t>
      </w:r>
      <w:r w:rsidR="00B0624D" w:rsidRPr="001922D4">
        <w:rPr>
          <w:rFonts w:cstheme="minorHAnsi"/>
          <w:sz w:val="24"/>
          <w:szCs w:val="24"/>
          <w:lang w:val="ru-RU"/>
        </w:rPr>
        <w:t xml:space="preserve">                          </w:t>
      </w:r>
    </w:p>
    <w:p w:rsidR="00D311D7" w:rsidRPr="001922D4" w:rsidRDefault="00B0624D" w:rsidP="008D1829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       </w:t>
      </w:r>
      <w:r w:rsidR="00D311D7" w:rsidRPr="001922D4">
        <w:rPr>
          <w:rFonts w:cstheme="minorHAnsi"/>
          <w:sz w:val="24"/>
          <w:szCs w:val="24"/>
          <w:lang w:val="ru-RU"/>
        </w:rPr>
        <w:t xml:space="preserve"> </w:t>
      </w:r>
      <w:r w:rsidR="00D311D7" w:rsidRPr="001922D4">
        <w:rPr>
          <w:rFonts w:cstheme="minorHAnsi"/>
          <w:b/>
          <w:sz w:val="24"/>
          <w:szCs w:val="24"/>
          <w:lang w:val="ru-RU"/>
        </w:rPr>
        <w:t>«Легкое дыхание»</w:t>
      </w:r>
    </w:p>
    <w:p w:rsidR="00D311D7" w:rsidRPr="001922D4" w:rsidRDefault="00D311D7" w:rsidP="008D1829">
      <w:pPr>
        <w:pStyle w:val="a6"/>
        <w:ind w:left="-142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Мусаева Заира </w:t>
      </w:r>
      <w:proofErr w:type="spellStart"/>
      <w:r w:rsidRPr="001922D4">
        <w:rPr>
          <w:rFonts w:cstheme="minorHAnsi"/>
          <w:sz w:val="24"/>
          <w:szCs w:val="24"/>
          <w:lang w:val="ru-RU"/>
        </w:rPr>
        <w:t>Мусаевна</w:t>
      </w:r>
      <w:proofErr w:type="spellEnd"/>
    </w:p>
    <w:p w:rsidR="00D311D7" w:rsidRDefault="00D311D7" w:rsidP="008D1829">
      <w:pPr>
        <w:pStyle w:val="a6"/>
        <w:ind w:left="-142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1922D4">
        <w:rPr>
          <w:rFonts w:cstheme="minorHAnsi"/>
          <w:b/>
          <w:sz w:val="24"/>
          <w:szCs w:val="24"/>
          <w:u w:val="single"/>
        </w:rPr>
        <w:t>II</w:t>
      </w:r>
      <w:r w:rsidR="00B0624D" w:rsidRPr="001922D4">
        <w:rPr>
          <w:rFonts w:cstheme="minorHAnsi"/>
          <w:b/>
          <w:sz w:val="24"/>
          <w:szCs w:val="24"/>
          <w:u w:val="single"/>
        </w:rPr>
        <w:t>I</w:t>
      </w:r>
      <w:r w:rsidRPr="001922D4">
        <w:rPr>
          <w:rFonts w:cstheme="minorHAnsi"/>
          <w:b/>
          <w:sz w:val="24"/>
          <w:szCs w:val="24"/>
          <w:u w:val="single"/>
          <w:lang w:val="ru-RU"/>
        </w:rPr>
        <w:t xml:space="preserve"> место</w:t>
      </w:r>
    </w:p>
    <w:p w:rsidR="001922D4" w:rsidRPr="001922D4" w:rsidRDefault="001922D4" w:rsidP="001922D4">
      <w:pPr>
        <w:pStyle w:val="a6"/>
        <w:ind w:left="-142"/>
        <w:rPr>
          <w:rFonts w:cstheme="minorHAnsi"/>
          <w:b/>
          <w:sz w:val="24"/>
          <w:szCs w:val="24"/>
          <w:u w:val="single"/>
          <w:lang w:val="ru-RU"/>
        </w:rPr>
      </w:pPr>
    </w:p>
    <w:p w:rsidR="00B0624D" w:rsidRPr="00C206B5" w:rsidRDefault="00B0624D" w:rsidP="00B0624D">
      <w:pPr>
        <w:pStyle w:val="a6"/>
        <w:numPr>
          <w:ilvl w:val="0"/>
          <w:numId w:val="13"/>
        </w:numPr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:rsidR="008D1829" w:rsidRPr="001922D4" w:rsidRDefault="008D1829" w:rsidP="008D1829">
      <w:pPr>
        <w:pStyle w:val="a6"/>
        <w:ind w:left="-142"/>
        <w:jc w:val="center"/>
        <w:rPr>
          <w:rFonts w:cstheme="minorHAnsi"/>
          <w:sz w:val="24"/>
          <w:szCs w:val="24"/>
          <w:lang w:val="ru-RU"/>
        </w:rPr>
      </w:pPr>
      <w:proofErr w:type="spellStart"/>
      <w:r w:rsidRPr="001922D4">
        <w:rPr>
          <w:rFonts w:cstheme="minorHAnsi"/>
          <w:sz w:val="24"/>
          <w:szCs w:val="24"/>
          <w:lang w:val="ru-RU"/>
        </w:rPr>
        <w:t>Мунициальный</w:t>
      </w:r>
      <w:proofErr w:type="spellEnd"/>
      <w:r w:rsidRPr="001922D4">
        <w:rPr>
          <w:rFonts w:cstheme="minorHAnsi"/>
          <w:sz w:val="24"/>
          <w:szCs w:val="24"/>
          <w:lang w:val="ru-RU"/>
        </w:rPr>
        <w:t xml:space="preserve"> конкурс</w:t>
      </w:r>
      <w:r w:rsidR="00851C51" w:rsidRPr="001922D4">
        <w:rPr>
          <w:rFonts w:cstheme="minorHAnsi"/>
          <w:sz w:val="24"/>
          <w:szCs w:val="24"/>
          <w:lang w:val="ru-RU"/>
        </w:rPr>
        <w:t xml:space="preserve"> исследовательских работ и проектов</w:t>
      </w:r>
    </w:p>
    <w:p w:rsidR="008D1829" w:rsidRPr="001922D4" w:rsidRDefault="008D1829" w:rsidP="008D1829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 </w:t>
      </w:r>
      <w:r w:rsidRPr="001922D4">
        <w:rPr>
          <w:rFonts w:cstheme="minorHAnsi"/>
          <w:b/>
          <w:sz w:val="24"/>
          <w:szCs w:val="24"/>
          <w:lang w:val="ru-RU"/>
        </w:rPr>
        <w:t>«Я</w:t>
      </w:r>
      <w:r w:rsidR="00D606C9" w:rsidRPr="001922D4">
        <w:rPr>
          <w:rFonts w:cstheme="minorHAnsi"/>
          <w:b/>
          <w:sz w:val="24"/>
          <w:szCs w:val="24"/>
          <w:lang w:val="ru-RU"/>
        </w:rPr>
        <w:t xml:space="preserve"> </w:t>
      </w:r>
      <w:r w:rsidRPr="001922D4">
        <w:rPr>
          <w:rFonts w:cstheme="minorHAnsi"/>
          <w:b/>
          <w:sz w:val="24"/>
          <w:szCs w:val="24"/>
          <w:lang w:val="ru-RU"/>
        </w:rPr>
        <w:t>- исследователь»</w:t>
      </w:r>
    </w:p>
    <w:p w:rsidR="00851C51" w:rsidRPr="001922D4" w:rsidRDefault="00851C51" w:rsidP="008D1829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proofErr w:type="spellStart"/>
      <w:r w:rsidRPr="001922D4">
        <w:rPr>
          <w:rFonts w:cstheme="minorHAnsi"/>
          <w:b/>
          <w:sz w:val="24"/>
          <w:szCs w:val="24"/>
          <w:lang w:val="ru-RU"/>
        </w:rPr>
        <w:t>Ризванова</w:t>
      </w:r>
      <w:proofErr w:type="spellEnd"/>
      <w:r w:rsidRPr="001922D4">
        <w:rPr>
          <w:rFonts w:cstheme="minorHAnsi"/>
          <w:b/>
          <w:sz w:val="24"/>
          <w:szCs w:val="24"/>
          <w:lang w:val="ru-RU"/>
        </w:rPr>
        <w:t xml:space="preserve"> Фатима</w:t>
      </w:r>
    </w:p>
    <w:p w:rsidR="00851C51" w:rsidRPr="001922D4" w:rsidRDefault="00851C51" w:rsidP="008D1829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Руководитель: </w:t>
      </w:r>
      <w:proofErr w:type="spellStart"/>
      <w:r w:rsidRPr="001922D4">
        <w:rPr>
          <w:rFonts w:cstheme="minorHAnsi"/>
          <w:b/>
          <w:sz w:val="24"/>
          <w:szCs w:val="24"/>
          <w:lang w:val="ru-RU"/>
        </w:rPr>
        <w:t>М</w:t>
      </w:r>
      <w:r w:rsidR="002D1585" w:rsidRPr="001922D4">
        <w:rPr>
          <w:rFonts w:cstheme="minorHAnsi"/>
          <w:b/>
          <w:sz w:val="24"/>
          <w:szCs w:val="24"/>
          <w:lang w:val="ru-RU"/>
        </w:rPr>
        <w:t>идилаев</w:t>
      </w:r>
      <w:r w:rsidRPr="001922D4">
        <w:rPr>
          <w:rFonts w:cstheme="minorHAnsi"/>
          <w:b/>
          <w:sz w:val="24"/>
          <w:szCs w:val="24"/>
          <w:lang w:val="ru-RU"/>
        </w:rPr>
        <w:t>а</w:t>
      </w:r>
      <w:proofErr w:type="spellEnd"/>
      <w:r w:rsidRPr="001922D4">
        <w:rPr>
          <w:rFonts w:cstheme="minorHAnsi"/>
          <w:b/>
          <w:sz w:val="24"/>
          <w:szCs w:val="24"/>
          <w:lang w:val="ru-RU"/>
        </w:rPr>
        <w:t xml:space="preserve"> З.М.</w:t>
      </w:r>
    </w:p>
    <w:p w:rsidR="008D1829" w:rsidRPr="001922D4" w:rsidRDefault="00851C51" w:rsidP="00851C51">
      <w:pPr>
        <w:pStyle w:val="a6"/>
        <w:ind w:left="-142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1922D4">
        <w:rPr>
          <w:rFonts w:cstheme="minorHAnsi"/>
          <w:b/>
          <w:sz w:val="24"/>
          <w:szCs w:val="24"/>
          <w:u w:val="single"/>
        </w:rPr>
        <w:t>I</w:t>
      </w:r>
      <w:r w:rsidR="008D1829" w:rsidRPr="001922D4">
        <w:rPr>
          <w:rFonts w:cstheme="minorHAnsi"/>
          <w:b/>
          <w:sz w:val="24"/>
          <w:szCs w:val="24"/>
          <w:u w:val="single"/>
          <w:lang w:val="ru-RU"/>
        </w:rPr>
        <w:t xml:space="preserve"> место</w:t>
      </w:r>
    </w:p>
    <w:p w:rsidR="0001117D" w:rsidRPr="001922D4" w:rsidRDefault="0001117D" w:rsidP="0001117D">
      <w:pPr>
        <w:pStyle w:val="a6"/>
        <w:numPr>
          <w:ilvl w:val="0"/>
          <w:numId w:val="13"/>
        </w:numPr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:rsidR="00996B5F" w:rsidRPr="001922D4" w:rsidRDefault="00996B5F" w:rsidP="008D1829">
      <w:pPr>
        <w:pStyle w:val="a6"/>
        <w:ind w:left="-142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Муниципальный </w:t>
      </w:r>
      <w:r w:rsidR="00851C51" w:rsidRPr="001922D4">
        <w:rPr>
          <w:rFonts w:cstheme="minorHAnsi"/>
          <w:sz w:val="24"/>
          <w:szCs w:val="24"/>
          <w:lang w:val="ru-RU"/>
        </w:rPr>
        <w:t xml:space="preserve">этап республиканского конкурса </w:t>
      </w:r>
    </w:p>
    <w:p w:rsidR="00996B5F" w:rsidRPr="001922D4" w:rsidRDefault="00996B5F" w:rsidP="00851C51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>«</w:t>
      </w:r>
      <w:r w:rsidR="00851C51" w:rsidRPr="001922D4">
        <w:rPr>
          <w:rFonts w:cstheme="minorHAnsi"/>
          <w:b/>
          <w:sz w:val="24"/>
          <w:szCs w:val="24"/>
          <w:lang w:val="ru-RU"/>
        </w:rPr>
        <w:t>Воспитатель года - 2021</w:t>
      </w:r>
      <w:r w:rsidRPr="001922D4">
        <w:rPr>
          <w:rFonts w:cstheme="minorHAnsi"/>
          <w:b/>
          <w:sz w:val="24"/>
          <w:szCs w:val="24"/>
          <w:lang w:val="ru-RU"/>
        </w:rPr>
        <w:t>»</w:t>
      </w:r>
    </w:p>
    <w:p w:rsidR="0001117D" w:rsidRPr="001922D4" w:rsidRDefault="00851C51" w:rsidP="0001117D">
      <w:pPr>
        <w:pStyle w:val="a6"/>
        <w:ind w:left="-142"/>
        <w:jc w:val="center"/>
        <w:rPr>
          <w:rFonts w:cstheme="minorHAnsi"/>
          <w:b/>
          <w:sz w:val="24"/>
          <w:szCs w:val="24"/>
          <w:lang w:val="ru-RU"/>
        </w:rPr>
      </w:pPr>
      <w:proofErr w:type="spellStart"/>
      <w:r w:rsidRPr="001922D4">
        <w:rPr>
          <w:rFonts w:cstheme="minorHAnsi"/>
          <w:b/>
          <w:sz w:val="24"/>
          <w:szCs w:val="24"/>
          <w:lang w:val="ru-RU"/>
        </w:rPr>
        <w:t>Сурхаева</w:t>
      </w:r>
      <w:proofErr w:type="spellEnd"/>
      <w:r w:rsidRPr="001922D4">
        <w:rPr>
          <w:rFonts w:cstheme="minorHAnsi"/>
          <w:b/>
          <w:sz w:val="24"/>
          <w:szCs w:val="24"/>
          <w:lang w:val="ru-RU"/>
        </w:rPr>
        <w:t xml:space="preserve"> Д</w:t>
      </w:r>
      <w:r w:rsidR="00394FAD" w:rsidRPr="001922D4">
        <w:rPr>
          <w:rFonts w:cstheme="minorHAnsi"/>
          <w:b/>
          <w:sz w:val="24"/>
          <w:szCs w:val="24"/>
          <w:lang w:val="ru-RU"/>
        </w:rPr>
        <w:t xml:space="preserve">иана </w:t>
      </w:r>
      <w:proofErr w:type="spellStart"/>
      <w:r w:rsidR="00394FAD" w:rsidRPr="001922D4">
        <w:rPr>
          <w:rFonts w:cstheme="minorHAnsi"/>
          <w:b/>
          <w:sz w:val="24"/>
          <w:szCs w:val="24"/>
          <w:lang w:val="ru-RU"/>
        </w:rPr>
        <w:t>Алихановна</w:t>
      </w:r>
      <w:proofErr w:type="spellEnd"/>
    </w:p>
    <w:p w:rsidR="00D311D7" w:rsidRPr="001922D4" w:rsidRDefault="0001117D" w:rsidP="00D311D7">
      <w:pPr>
        <w:pStyle w:val="a6"/>
        <w:ind w:left="-142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1922D4">
        <w:rPr>
          <w:rFonts w:cstheme="minorHAnsi"/>
          <w:b/>
          <w:sz w:val="24"/>
          <w:szCs w:val="24"/>
          <w:u w:val="single"/>
          <w:lang w:val="ru-RU"/>
        </w:rPr>
        <w:t xml:space="preserve"> </w:t>
      </w:r>
      <w:r w:rsidRPr="001922D4">
        <w:rPr>
          <w:rFonts w:cstheme="minorHAnsi"/>
          <w:b/>
          <w:sz w:val="24"/>
          <w:szCs w:val="24"/>
          <w:u w:val="single"/>
        </w:rPr>
        <w:t>I</w:t>
      </w:r>
      <w:r w:rsidRPr="001922D4">
        <w:rPr>
          <w:rFonts w:cstheme="minorHAnsi"/>
          <w:b/>
          <w:sz w:val="24"/>
          <w:szCs w:val="24"/>
          <w:u w:val="single"/>
          <w:lang w:val="ru-RU"/>
        </w:rPr>
        <w:t xml:space="preserve"> место</w:t>
      </w:r>
    </w:p>
    <w:p w:rsidR="00851C51" w:rsidRPr="001922D4" w:rsidRDefault="00851C51" w:rsidP="00851C51">
      <w:pPr>
        <w:pStyle w:val="a6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  </w:t>
      </w:r>
    </w:p>
    <w:p w:rsidR="00851C51" w:rsidRPr="001922D4" w:rsidRDefault="00851C51" w:rsidP="00851C51">
      <w:pPr>
        <w:pStyle w:val="a6"/>
        <w:numPr>
          <w:ilvl w:val="0"/>
          <w:numId w:val="13"/>
        </w:numPr>
        <w:jc w:val="center"/>
        <w:rPr>
          <w:rFonts w:cstheme="minorHAnsi"/>
          <w:b/>
          <w:sz w:val="24"/>
          <w:szCs w:val="24"/>
          <w:lang w:val="ru-RU"/>
        </w:rPr>
      </w:pPr>
    </w:p>
    <w:p w:rsidR="00851C51" w:rsidRPr="001922D4" w:rsidRDefault="00851C51" w:rsidP="00851C51">
      <w:pPr>
        <w:pStyle w:val="a6"/>
        <w:jc w:val="center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Республиканский этап Всероссийского конкурса</w:t>
      </w:r>
    </w:p>
    <w:p w:rsidR="00851C51" w:rsidRPr="001922D4" w:rsidRDefault="00394FAD" w:rsidP="00394FAD">
      <w:pPr>
        <w:pStyle w:val="a6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                                           </w:t>
      </w:r>
      <w:r w:rsidR="00851C51" w:rsidRPr="001922D4">
        <w:rPr>
          <w:rFonts w:cstheme="minorHAnsi"/>
          <w:b/>
          <w:sz w:val="24"/>
          <w:szCs w:val="24"/>
          <w:lang w:val="ru-RU"/>
        </w:rPr>
        <w:t>«Воспитатель года</w:t>
      </w:r>
      <w:r w:rsidRPr="001922D4">
        <w:rPr>
          <w:rFonts w:cstheme="minorHAnsi"/>
          <w:b/>
          <w:sz w:val="24"/>
          <w:szCs w:val="24"/>
          <w:lang w:val="ru-RU"/>
        </w:rPr>
        <w:t xml:space="preserve">  Дагестана</w:t>
      </w:r>
      <w:r w:rsidR="00851C51" w:rsidRPr="001922D4">
        <w:rPr>
          <w:rFonts w:cstheme="minorHAnsi"/>
          <w:b/>
          <w:sz w:val="24"/>
          <w:szCs w:val="24"/>
          <w:lang w:val="ru-RU"/>
        </w:rPr>
        <w:t xml:space="preserve"> - 2021»</w:t>
      </w:r>
    </w:p>
    <w:p w:rsidR="00851C51" w:rsidRPr="001922D4" w:rsidRDefault="00394FAD" w:rsidP="00394FAD">
      <w:pPr>
        <w:pStyle w:val="a6"/>
        <w:ind w:left="360"/>
        <w:jc w:val="center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851C51" w:rsidRPr="001922D4">
        <w:rPr>
          <w:rFonts w:cstheme="minorHAnsi"/>
          <w:b/>
          <w:sz w:val="24"/>
          <w:szCs w:val="24"/>
          <w:lang w:val="ru-RU"/>
        </w:rPr>
        <w:t>Сурхаева</w:t>
      </w:r>
      <w:proofErr w:type="spellEnd"/>
      <w:r w:rsidR="00851C51" w:rsidRPr="001922D4">
        <w:rPr>
          <w:rFonts w:cstheme="minorHAnsi"/>
          <w:b/>
          <w:sz w:val="24"/>
          <w:szCs w:val="24"/>
          <w:lang w:val="ru-RU"/>
        </w:rPr>
        <w:t xml:space="preserve"> Д</w:t>
      </w:r>
      <w:r w:rsidRPr="001922D4">
        <w:rPr>
          <w:rFonts w:cstheme="minorHAnsi"/>
          <w:b/>
          <w:sz w:val="24"/>
          <w:szCs w:val="24"/>
          <w:lang w:val="ru-RU"/>
        </w:rPr>
        <w:t xml:space="preserve">иана </w:t>
      </w:r>
      <w:proofErr w:type="spellStart"/>
      <w:r w:rsidRPr="001922D4">
        <w:rPr>
          <w:rFonts w:cstheme="minorHAnsi"/>
          <w:b/>
          <w:sz w:val="24"/>
          <w:szCs w:val="24"/>
          <w:lang w:val="ru-RU"/>
        </w:rPr>
        <w:t>Алихановна</w:t>
      </w:r>
      <w:proofErr w:type="spellEnd"/>
    </w:p>
    <w:p w:rsidR="00851C51" w:rsidRPr="001922D4" w:rsidRDefault="00394FAD" w:rsidP="00394FAD">
      <w:pPr>
        <w:pStyle w:val="a6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                                                           Лауреат конкурса</w:t>
      </w:r>
    </w:p>
    <w:p w:rsidR="00851C51" w:rsidRPr="001922D4" w:rsidRDefault="00851C51" w:rsidP="00851C51">
      <w:pPr>
        <w:pStyle w:val="a6"/>
        <w:jc w:val="center"/>
        <w:rPr>
          <w:rFonts w:cstheme="minorHAnsi"/>
          <w:b/>
          <w:sz w:val="24"/>
          <w:szCs w:val="24"/>
          <w:lang w:val="ru-RU"/>
        </w:rPr>
      </w:pPr>
    </w:p>
    <w:p w:rsidR="0001117D" w:rsidRPr="001922D4" w:rsidRDefault="0001117D" w:rsidP="0001117D">
      <w:pPr>
        <w:pStyle w:val="a6"/>
        <w:tabs>
          <w:tab w:val="left" w:pos="5713"/>
        </w:tabs>
        <w:jc w:val="left"/>
        <w:rPr>
          <w:rFonts w:cstheme="minorHAnsi"/>
          <w:b/>
          <w:sz w:val="24"/>
          <w:szCs w:val="24"/>
          <w:u w:val="single"/>
          <w:lang w:val="ru-RU"/>
        </w:rPr>
      </w:pPr>
    </w:p>
    <w:p w:rsidR="00FB7230" w:rsidRPr="001922D4" w:rsidRDefault="00FB7230" w:rsidP="0001117D">
      <w:pPr>
        <w:pStyle w:val="a6"/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 xml:space="preserve">      Кроме этого, коллектив и воспитанники сада приняли участие в различных    акциях:</w:t>
      </w:r>
    </w:p>
    <w:p w:rsidR="00FB7230" w:rsidRPr="001922D4" w:rsidRDefault="00FB7230" w:rsidP="0001117D">
      <w:pPr>
        <w:pStyle w:val="a6"/>
        <w:tabs>
          <w:tab w:val="left" w:pos="5713"/>
        </w:tabs>
        <w:jc w:val="left"/>
        <w:rPr>
          <w:rFonts w:cstheme="minorHAnsi"/>
          <w:b/>
          <w:sz w:val="24"/>
          <w:szCs w:val="24"/>
          <w:lang w:val="ru-RU"/>
        </w:rPr>
      </w:pPr>
      <w:r w:rsidRPr="001922D4">
        <w:rPr>
          <w:rFonts w:cstheme="minorHAnsi"/>
          <w:b/>
          <w:sz w:val="24"/>
          <w:szCs w:val="24"/>
          <w:lang w:val="ru-RU"/>
        </w:rPr>
        <w:t xml:space="preserve">«Осенний марафон добрых дел»:  </w:t>
      </w:r>
    </w:p>
    <w:p w:rsidR="00FB7230" w:rsidRPr="001922D4" w:rsidRDefault="00FB7230" w:rsidP="00FB7230">
      <w:pPr>
        <w:pStyle w:val="a6"/>
        <w:numPr>
          <w:ilvl w:val="0"/>
          <w:numId w:val="19"/>
        </w:numPr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Акция «Покормите птиц»</w:t>
      </w:r>
    </w:p>
    <w:p w:rsidR="00FB7230" w:rsidRPr="001922D4" w:rsidRDefault="00FB7230" w:rsidP="0001117D">
      <w:pPr>
        <w:pStyle w:val="a6"/>
        <w:numPr>
          <w:ilvl w:val="0"/>
          <w:numId w:val="19"/>
        </w:numPr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Акция «Здоровым быть модно!»</w:t>
      </w:r>
    </w:p>
    <w:p w:rsidR="00FB7230" w:rsidRPr="001922D4" w:rsidRDefault="00FB7230" w:rsidP="0001117D">
      <w:pPr>
        <w:pStyle w:val="a6"/>
        <w:numPr>
          <w:ilvl w:val="0"/>
          <w:numId w:val="19"/>
        </w:numPr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«Мы вместе!</w:t>
      </w:r>
    </w:p>
    <w:p w:rsidR="00D606C9" w:rsidRPr="001922D4" w:rsidRDefault="00D606C9" w:rsidP="00D606C9">
      <w:pPr>
        <w:pStyle w:val="a6"/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</w:p>
    <w:p w:rsidR="00FB7230" w:rsidRPr="001922D4" w:rsidRDefault="00FB7230" w:rsidP="0001117D">
      <w:pPr>
        <w:pStyle w:val="a6"/>
        <w:numPr>
          <w:ilvl w:val="0"/>
          <w:numId w:val="19"/>
        </w:numPr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«Зеленые километры»</w:t>
      </w:r>
    </w:p>
    <w:p w:rsidR="00FB7230" w:rsidRPr="001922D4" w:rsidRDefault="00D606C9" w:rsidP="0001117D">
      <w:pPr>
        <w:pStyle w:val="a6"/>
        <w:numPr>
          <w:ilvl w:val="0"/>
          <w:numId w:val="19"/>
        </w:numPr>
        <w:tabs>
          <w:tab w:val="left" w:pos="5713"/>
        </w:tabs>
        <w:jc w:val="left"/>
        <w:rPr>
          <w:rFonts w:cstheme="minorHAnsi"/>
          <w:sz w:val="24"/>
          <w:szCs w:val="24"/>
          <w:lang w:val="ru-RU"/>
        </w:rPr>
      </w:pPr>
      <w:r w:rsidRPr="001922D4">
        <w:rPr>
          <w:rFonts w:cstheme="minorHAnsi"/>
          <w:sz w:val="24"/>
          <w:szCs w:val="24"/>
          <w:lang w:val="ru-RU"/>
        </w:rPr>
        <w:t>«Чистая страна»</w:t>
      </w:r>
      <w:r w:rsidR="00767B93" w:rsidRPr="001922D4">
        <w:rPr>
          <w:rFonts w:cstheme="minorHAnsi"/>
          <w:sz w:val="24"/>
          <w:szCs w:val="24"/>
          <w:lang w:val="ru-RU"/>
        </w:rPr>
        <w:t>;</w:t>
      </w:r>
    </w:p>
    <w:p w:rsidR="008D1829" w:rsidRPr="001922D4" w:rsidRDefault="008D1829" w:rsidP="008D1829">
      <w:pPr>
        <w:pStyle w:val="a6"/>
        <w:ind w:left="-567"/>
        <w:jc w:val="left"/>
        <w:rPr>
          <w:b/>
          <w:sz w:val="24"/>
          <w:szCs w:val="24"/>
          <w:u w:val="single"/>
          <w:lang w:val="ru-RU"/>
        </w:rPr>
      </w:pPr>
      <w:r w:rsidRPr="001922D4">
        <w:rPr>
          <w:b/>
          <w:sz w:val="24"/>
          <w:szCs w:val="24"/>
          <w:lang w:val="ru-RU"/>
        </w:rPr>
        <w:t xml:space="preserve"> </w:t>
      </w:r>
      <w:r w:rsidRPr="001922D4">
        <w:rPr>
          <w:b/>
          <w:sz w:val="24"/>
          <w:szCs w:val="24"/>
          <w:u w:val="single"/>
          <w:lang w:val="ru-RU"/>
        </w:rPr>
        <w:t>Вывод:</w:t>
      </w:r>
    </w:p>
    <w:p w:rsidR="008D1829" w:rsidRPr="001922D4" w:rsidRDefault="008D1829" w:rsidP="008D1829">
      <w:pPr>
        <w:pStyle w:val="a6"/>
        <w:ind w:left="-567"/>
        <w:jc w:val="left"/>
        <w:rPr>
          <w:sz w:val="24"/>
          <w:szCs w:val="24"/>
          <w:u w:val="single"/>
          <w:lang w:val="ru-RU"/>
        </w:rPr>
      </w:pPr>
    </w:p>
    <w:p w:rsidR="008D1829" w:rsidRPr="001922D4" w:rsidRDefault="008D1829" w:rsidP="008D1829">
      <w:pPr>
        <w:pStyle w:val="a6"/>
        <w:ind w:left="284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Еще    несколько   лет   назад   развитие   </w:t>
      </w:r>
      <w:proofErr w:type="gramStart"/>
      <w:r w:rsidRPr="001922D4">
        <w:rPr>
          <w:sz w:val="24"/>
          <w:szCs w:val="24"/>
          <w:lang w:val="ru-RU"/>
        </w:rPr>
        <w:t>нашего</w:t>
      </w:r>
      <w:proofErr w:type="gramEnd"/>
      <w:r w:rsidRPr="001922D4">
        <w:rPr>
          <w:sz w:val="24"/>
          <w:szCs w:val="24"/>
          <w:lang w:val="ru-RU"/>
        </w:rPr>
        <w:t xml:space="preserve">   ДОУ     строилось   на   традиционных    способах    разработки   перспективных    планов,  их  реализацией.</w:t>
      </w:r>
    </w:p>
    <w:p w:rsidR="008D1829" w:rsidRPr="001922D4" w:rsidRDefault="008D1829" w:rsidP="008D1829">
      <w:pPr>
        <w:pStyle w:val="a6"/>
        <w:ind w:left="284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>Основные    недостатки   такой   работы   состояли  в  том, что  требования   к  будущим   результатам   определялись   с  позицией  сегодняшнего  дня,  а  не  перспективы.  Но   работа  учреждения   в   инновационном   режиме   заставляет  переосмыслить    и   по- новому    строить   работу    в   ДОУ.</w:t>
      </w:r>
    </w:p>
    <w:p w:rsidR="008D1829" w:rsidRPr="001922D4" w:rsidRDefault="008D1829" w:rsidP="008D1829">
      <w:pPr>
        <w:pStyle w:val="a6"/>
        <w:ind w:left="284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 Хотелось    бы   отметить, что   воплощение  поставленных   нами  задач    и  определение   ценностных   ориентиров    требует  целого  ряда    факторов:</w:t>
      </w:r>
    </w:p>
    <w:p w:rsidR="008D1829" w:rsidRPr="001922D4" w:rsidRDefault="008D1829" w:rsidP="008D1829">
      <w:pPr>
        <w:pStyle w:val="a6"/>
        <w:jc w:val="left"/>
        <w:rPr>
          <w:sz w:val="24"/>
          <w:szCs w:val="24"/>
          <w:lang w:val="ru-RU"/>
        </w:rPr>
      </w:pPr>
      <w:r w:rsidRPr="001922D4">
        <w:rPr>
          <w:sz w:val="24"/>
          <w:szCs w:val="24"/>
          <w:lang w:val="ru-RU"/>
        </w:rPr>
        <w:t xml:space="preserve">       </w:t>
      </w:r>
    </w:p>
    <w:p w:rsidR="008D1829" w:rsidRPr="001922D4" w:rsidRDefault="008D1829" w:rsidP="008D1829">
      <w:pPr>
        <w:numPr>
          <w:ilvl w:val="0"/>
          <w:numId w:val="7"/>
        </w:numPr>
        <w:tabs>
          <w:tab w:val="left" w:pos="1155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22D4">
        <w:rPr>
          <w:rFonts w:ascii="Times New Roman" w:eastAsia="Times New Roman" w:hAnsi="Times New Roman" w:cs="Times New Roman"/>
          <w:sz w:val="24"/>
          <w:szCs w:val="24"/>
        </w:rPr>
        <w:t>Развития   нормативно  -  правовой   базы</w:t>
      </w:r>
    </w:p>
    <w:p w:rsidR="008D1829" w:rsidRPr="001922D4" w:rsidRDefault="008D1829" w:rsidP="008D1829">
      <w:pPr>
        <w:tabs>
          <w:tab w:val="left" w:pos="1155"/>
        </w:tabs>
        <w:spacing w:before="100" w:beforeAutospacing="1" w:after="100" w:afterAutospacing="1" w:line="240" w:lineRule="auto"/>
        <w:ind w:left="19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1829" w:rsidRPr="001922D4" w:rsidRDefault="008D1829" w:rsidP="008D1829">
      <w:pPr>
        <w:numPr>
          <w:ilvl w:val="0"/>
          <w:numId w:val="7"/>
        </w:numPr>
        <w:tabs>
          <w:tab w:val="left" w:pos="1155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22D4">
        <w:rPr>
          <w:rFonts w:ascii="Times New Roman" w:eastAsia="Times New Roman" w:hAnsi="Times New Roman" w:cs="Times New Roman"/>
          <w:sz w:val="24"/>
          <w:szCs w:val="24"/>
        </w:rPr>
        <w:t xml:space="preserve">Роста   педагогического    мастерства   и   </w:t>
      </w:r>
    </w:p>
    <w:p w:rsidR="008D1829" w:rsidRPr="001922D4" w:rsidRDefault="008D1829" w:rsidP="008D1829">
      <w:pPr>
        <w:tabs>
          <w:tab w:val="left" w:pos="1155"/>
        </w:tabs>
        <w:spacing w:before="100" w:beforeAutospacing="1" w:after="100" w:afterAutospacing="1" w:line="240" w:lineRule="auto"/>
        <w:ind w:left="18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22D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   уровня   персонала  </w:t>
      </w:r>
    </w:p>
    <w:p w:rsidR="008D1829" w:rsidRPr="001922D4" w:rsidRDefault="008D1829" w:rsidP="008D1829">
      <w:pPr>
        <w:tabs>
          <w:tab w:val="left" w:pos="1155"/>
        </w:tabs>
        <w:spacing w:before="100" w:beforeAutospacing="1" w:after="100" w:afterAutospacing="1" w:line="240" w:lineRule="auto"/>
        <w:ind w:left="187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1829" w:rsidRPr="001922D4" w:rsidRDefault="008D1829" w:rsidP="008D1829">
      <w:pPr>
        <w:numPr>
          <w:ilvl w:val="0"/>
          <w:numId w:val="8"/>
        </w:numPr>
        <w:tabs>
          <w:tab w:val="left" w:pos="1155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22D4">
        <w:rPr>
          <w:rFonts w:ascii="Times New Roman" w:eastAsia="Times New Roman" w:hAnsi="Times New Roman" w:cs="Times New Roman"/>
          <w:sz w:val="24"/>
          <w:szCs w:val="24"/>
        </w:rPr>
        <w:t xml:space="preserve">Дальнейшего   совершенствования   программного   </w:t>
      </w:r>
    </w:p>
    <w:p w:rsidR="008D1829" w:rsidRPr="001922D4" w:rsidRDefault="008D1829" w:rsidP="008D1829">
      <w:pPr>
        <w:tabs>
          <w:tab w:val="left" w:pos="1155"/>
        </w:tabs>
        <w:spacing w:before="100" w:beforeAutospacing="1" w:after="100" w:afterAutospacing="1" w:line="240" w:lineRule="auto"/>
        <w:ind w:left="19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22D4">
        <w:rPr>
          <w:rFonts w:ascii="Times New Roman" w:eastAsia="Times New Roman" w:hAnsi="Times New Roman" w:cs="Times New Roman"/>
          <w:sz w:val="24"/>
          <w:szCs w:val="24"/>
        </w:rPr>
        <w:t xml:space="preserve">содержания   дошкольного  образования    </w:t>
      </w:r>
    </w:p>
    <w:p w:rsidR="008D1829" w:rsidRPr="00A04999" w:rsidRDefault="008D1829" w:rsidP="008D1829">
      <w:pPr>
        <w:rPr>
          <w:sz w:val="28"/>
          <w:szCs w:val="28"/>
          <w:lang w:val="en-US" w:eastAsia="en-US" w:bidi="en-US"/>
        </w:rPr>
      </w:pPr>
    </w:p>
    <w:p w:rsidR="008D1829" w:rsidRPr="003109D1" w:rsidRDefault="008D1829" w:rsidP="008D1829">
      <w:pPr>
        <w:rPr>
          <w:sz w:val="28"/>
          <w:szCs w:val="28"/>
        </w:rPr>
      </w:pPr>
    </w:p>
    <w:sectPr w:rsidR="008D1829" w:rsidRPr="003109D1" w:rsidSect="0001117D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B0B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33741"/>
    <w:multiLevelType w:val="multilevel"/>
    <w:tmpl w:val="21144E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B00615"/>
    <w:multiLevelType w:val="hybridMultilevel"/>
    <w:tmpl w:val="918047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3DC8"/>
    <w:multiLevelType w:val="hybridMultilevel"/>
    <w:tmpl w:val="25B6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30BAD"/>
    <w:multiLevelType w:val="hybridMultilevel"/>
    <w:tmpl w:val="4E86D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20B7E"/>
    <w:multiLevelType w:val="hybridMultilevel"/>
    <w:tmpl w:val="F73681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5D2C72"/>
    <w:multiLevelType w:val="hybridMultilevel"/>
    <w:tmpl w:val="F6ACAA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95D5A"/>
    <w:multiLevelType w:val="hybridMultilevel"/>
    <w:tmpl w:val="FF68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B21C7"/>
    <w:multiLevelType w:val="hybridMultilevel"/>
    <w:tmpl w:val="7D3E1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404D8"/>
    <w:multiLevelType w:val="hybridMultilevel"/>
    <w:tmpl w:val="F1DE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45AC1"/>
    <w:multiLevelType w:val="hybridMultilevel"/>
    <w:tmpl w:val="C3900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30173"/>
    <w:multiLevelType w:val="hybridMultilevel"/>
    <w:tmpl w:val="76BEE0BA"/>
    <w:lvl w:ilvl="0" w:tplc="576E95D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outline w:val="0"/>
        <w:shadow/>
        <w:emboss w:val="0"/>
        <w:imprint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D6EA2"/>
    <w:multiLevelType w:val="hybridMultilevel"/>
    <w:tmpl w:val="F4CC0050"/>
    <w:lvl w:ilvl="0" w:tplc="576E95D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outline w:val="0"/>
        <w:shadow/>
        <w:emboss w:val="0"/>
        <w:imprint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C03A0"/>
    <w:multiLevelType w:val="hybridMultilevel"/>
    <w:tmpl w:val="456E16D8"/>
    <w:lvl w:ilvl="0" w:tplc="DA021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58B2"/>
    <w:multiLevelType w:val="hybridMultilevel"/>
    <w:tmpl w:val="19F8ABA4"/>
    <w:lvl w:ilvl="0" w:tplc="576E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outline w:val="0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113F1"/>
    <w:multiLevelType w:val="hybridMultilevel"/>
    <w:tmpl w:val="6B064B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C26E6E"/>
    <w:multiLevelType w:val="hybridMultilevel"/>
    <w:tmpl w:val="5242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1"/>
  </w:num>
  <w:num w:numId="16">
    <w:abstractNumId w:val="7"/>
  </w:num>
  <w:num w:numId="17">
    <w:abstractNumId w:val="15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D1829"/>
    <w:rsid w:val="0001117D"/>
    <w:rsid w:val="000243CB"/>
    <w:rsid w:val="000678DE"/>
    <w:rsid w:val="000D1E56"/>
    <w:rsid w:val="000F03C2"/>
    <w:rsid w:val="001238C5"/>
    <w:rsid w:val="00170467"/>
    <w:rsid w:val="001737A5"/>
    <w:rsid w:val="001922D4"/>
    <w:rsid w:val="002459ED"/>
    <w:rsid w:val="00266581"/>
    <w:rsid w:val="002C424F"/>
    <w:rsid w:val="002C6377"/>
    <w:rsid w:val="002D1585"/>
    <w:rsid w:val="002F579D"/>
    <w:rsid w:val="00394FAD"/>
    <w:rsid w:val="004017D2"/>
    <w:rsid w:val="004100C9"/>
    <w:rsid w:val="0045049D"/>
    <w:rsid w:val="004F71F9"/>
    <w:rsid w:val="00506D33"/>
    <w:rsid w:val="005A578A"/>
    <w:rsid w:val="005C6876"/>
    <w:rsid w:val="005E44F5"/>
    <w:rsid w:val="00604979"/>
    <w:rsid w:val="00621708"/>
    <w:rsid w:val="006456E8"/>
    <w:rsid w:val="006665EB"/>
    <w:rsid w:val="006975E9"/>
    <w:rsid w:val="00756D6D"/>
    <w:rsid w:val="00767B93"/>
    <w:rsid w:val="007A79CD"/>
    <w:rsid w:val="007B0955"/>
    <w:rsid w:val="007B27AB"/>
    <w:rsid w:val="00851C51"/>
    <w:rsid w:val="00890825"/>
    <w:rsid w:val="008D145D"/>
    <w:rsid w:val="008D1829"/>
    <w:rsid w:val="00905C2D"/>
    <w:rsid w:val="009148E6"/>
    <w:rsid w:val="009156F6"/>
    <w:rsid w:val="0094533C"/>
    <w:rsid w:val="00996B5F"/>
    <w:rsid w:val="009C042A"/>
    <w:rsid w:val="009C142D"/>
    <w:rsid w:val="00A0069D"/>
    <w:rsid w:val="00A04999"/>
    <w:rsid w:val="00A07838"/>
    <w:rsid w:val="00A467C7"/>
    <w:rsid w:val="00A50C3D"/>
    <w:rsid w:val="00A77708"/>
    <w:rsid w:val="00AB0F89"/>
    <w:rsid w:val="00AF773D"/>
    <w:rsid w:val="00B03173"/>
    <w:rsid w:val="00B0624D"/>
    <w:rsid w:val="00B32E49"/>
    <w:rsid w:val="00B36808"/>
    <w:rsid w:val="00B4319C"/>
    <w:rsid w:val="00BC174E"/>
    <w:rsid w:val="00C15059"/>
    <w:rsid w:val="00C206B5"/>
    <w:rsid w:val="00C37A6F"/>
    <w:rsid w:val="00C52929"/>
    <w:rsid w:val="00C65CD3"/>
    <w:rsid w:val="00C77E21"/>
    <w:rsid w:val="00CE7373"/>
    <w:rsid w:val="00D311D7"/>
    <w:rsid w:val="00D31FBF"/>
    <w:rsid w:val="00D606C9"/>
    <w:rsid w:val="00D64209"/>
    <w:rsid w:val="00D75DE0"/>
    <w:rsid w:val="00DA6F96"/>
    <w:rsid w:val="00DC29D1"/>
    <w:rsid w:val="00DD2B32"/>
    <w:rsid w:val="00DF521E"/>
    <w:rsid w:val="00E77898"/>
    <w:rsid w:val="00E818C1"/>
    <w:rsid w:val="00EB027B"/>
    <w:rsid w:val="00FA2A65"/>
    <w:rsid w:val="00FB7230"/>
    <w:rsid w:val="00FC7027"/>
    <w:rsid w:val="00FE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31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D1829"/>
    <w:rPr>
      <w:color w:val="0000FF" w:themeColor="hyperlink"/>
      <w:u w:val="single"/>
    </w:rPr>
  </w:style>
  <w:style w:type="character" w:customStyle="1" w:styleId="a5">
    <w:name w:val="Без интервала Знак"/>
    <w:basedOn w:val="a1"/>
    <w:link w:val="a6"/>
    <w:uiPriority w:val="1"/>
    <w:locked/>
    <w:rsid w:val="008D1829"/>
    <w:rPr>
      <w:sz w:val="20"/>
      <w:szCs w:val="20"/>
      <w:lang w:val="en-US" w:eastAsia="en-US" w:bidi="en-US"/>
    </w:rPr>
  </w:style>
  <w:style w:type="paragraph" w:styleId="a6">
    <w:name w:val="No Spacing"/>
    <w:basedOn w:val="a0"/>
    <w:link w:val="a5"/>
    <w:uiPriority w:val="1"/>
    <w:qFormat/>
    <w:rsid w:val="008D1829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paragraph" w:styleId="a7">
    <w:name w:val="List Paragraph"/>
    <w:basedOn w:val="a0"/>
    <w:uiPriority w:val="34"/>
    <w:qFormat/>
    <w:rsid w:val="008D1829"/>
    <w:pPr>
      <w:ind w:left="720"/>
      <w:contextualSpacing/>
      <w:jc w:val="both"/>
    </w:pPr>
    <w:rPr>
      <w:sz w:val="20"/>
      <w:szCs w:val="20"/>
      <w:lang w:val="en-US" w:eastAsia="en-US" w:bidi="en-US"/>
    </w:rPr>
  </w:style>
  <w:style w:type="table" w:styleId="a8">
    <w:name w:val="Table Grid"/>
    <w:basedOn w:val="a2"/>
    <w:uiPriority w:val="59"/>
    <w:rsid w:val="008D1829"/>
    <w:pPr>
      <w:spacing w:after="0" w:line="240" w:lineRule="auto"/>
      <w:jc w:val="both"/>
    </w:pPr>
    <w:rPr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uiPriority w:val="59"/>
    <w:rsid w:val="008D1829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8D1829"/>
  </w:style>
  <w:style w:type="paragraph" w:customStyle="1" w:styleId="c0">
    <w:name w:val="c0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8D1829"/>
  </w:style>
  <w:style w:type="paragraph" w:styleId="HTML">
    <w:name w:val="HTML Preformatted"/>
    <w:basedOn w:val="a0"/>
    <w:link w:val="HTML0"/>
    <w:semiHidden/>
    <w:unhideWhenUsed/>
    <w:rsid w:val="008D1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8D1829"/>
    <w:rPr>
      <w:rFonts w:ascii="Courier New" w:eastAsia="Calibri" w:hAnsi="Courier New" w:cs="Courier New"/>
      <w:sz w:val="20"/>
      <w:szCs w:val="20"/>
    </w:rPr>
  </w:style>
  <w:style w:type="paragraph" w:customStyle="1" w:styleId="msonormalbullet1gif">
    <w:name w:val="msonormalbullet1.gif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1gif">
    <w:name w:val="msobodytextindent2bullet1.gif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3gif">
    <w:name w:val="msobodytextindent2bullet3.gif"/>
    <w:basedOn w:val="a0"/>
    <w:rsid w:val="008D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A04999"/>
    <w:pPr>
      <w:numPr>
        <w:numId w:val="11"/>
      </w:numPr>
      <w:contextualSpacing/>
    </w:pPr>
  </w:style>
  <w:style w:type="paragraph" w:styleId="a9">
    <w:name w:val="Intense Quote"/>
    <w:basedOn w:val="a0"/>
    <w:next w:val="a0"/>
    <w:link w:val="aa"/>
    <w:uiPriority w:val="30"/>
    <w:qFormat/>
    <w:rsid w:val="005C68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1"/>
    <w:link w:val="a9"/>
    <w:uiPriority w:val="30"/>
    <w:rsid w:val="005C6876"/>
    <w:rPr>
      <w:b/>
      <w:bCs/>
      <w:i/>
      <w:iCs/>
      <w:color w:val="4F81BD" w:themeColor="accent1"/>
    </w:rPr>
  </w:style>
  <w:style w:type="paragraph" w:styleId="ab">
    <w:name w:val="Balloon Text"/>
    <w:basedOn w:val="a0"/>
    <w:link w:val="ac"/>
    <w:uiPriority w:val="99"/>
    <w:semiHidden/>
    <w:unhideWhenUsed/>
    <w:rsid w:val="00C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5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mzatova19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5903-1A95-443B-9EAC-5C056E07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36</cp:revision>
  <cp:lastPrinted>2018-06-21T07:23:00Z</cp:lastPrinted>
  <dcterms:created xsi:type="dcterms:W3CDTF">2017-05-16T08:03:00Z</dcterms:created>
  <dcterms:modified xsi:type="dcterms:W3CDTF">2021-09-03T07:41:00Z</dcterms:modified>
</cp:coreProperties>
</file>