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89" w:rsidRPr="00804C89" w:rsidRDefault="00804C89" w:rsidP="00804C89">
      <w:pPr>
        <w:rPr>
          <w:b/>
          <w:sz w:val="40"/>
        </w:rPr>
      </w:pPr>
      <w:r w:rsidRPr="00804C89">
        <w:rPr>
          <w:b/>
          <w:sz w:val="40"/>
        </w:rPr>
        <w:t>Детские провокации</w:t>
      </w:r>
    </w:p>
    <w:p w:rsidR="00804C89" w:rsidRDefault="00804C89" w:rsidP="00804C89">
      <w:r>
        <w:t xml:space="preserve">Провокация – это один из вариантов </w:t>
      </w:r>
      <w:proofErr w:type="spellStart"/>
      <w:r>
        <w:t>манипулятивного</w:t>
      </w:r>
      <w:proofErr w:type="spellEnd"/>
      <w:r>
        <w:t xml:space="preserve"> поведения. Такое поведение характерно для детей в период возрастных кризисов, то есть в год, три года, семь лет, а также для каждого нормально развивающегося подростка. Дети дошкольного возраста, как правило,  провоцируют своих братьев и сестер, а также самых близких взрослых тем, что нарушают хорошо известные нормы и запреты, и своими действиями, словами, интонациями создают конфликтную ситуацию.</w:t>
      </w:r>
    </w:p>
    <w:p w:rsidR="00804C89" w:rsidRDefault="00804C89" w:rsidP="00804C89">
      <w:r>
        <w:t>Провокационное поведение исполняет сложные психологические функции. Как и другие психологические проблемы, оно при этом сигнализирует о неудовлетворенной потребности провокатора, при этом оказывает влияние на других людей и позволяет получить желаемое.</w:t>
      </w:r>
    </w:p>
    <w:p w:rsidR="00804C89" w:rsidRDefault="00804C89" w:rsidP="00804C89">
      <w:r>
        <w:t>Провокация выполняет разные функции. Она позволяет определить, что за человек перед провокатором: добрый или злой, на что он больше реагирует, можно ли им управлять, уступит ли он, сможет ли сказать «стоп!» и так далее.  Провокация выполняет функцию сделки: вам провокацию, о вас – внимание. Причем часто каждый участник провокационного взаимодействия получает какую-то выгоду. Например, истерические крики и капризы ребенка дают матери право сделать то, чего она не разрешает себе при его обычном поведении (не вести на занятие, не купить что-то и т.д.). Существует также провокационное поведение, вызванное желанием избавить себя или значимого близкого от непереносимых чувств. Например, ребенок нарушает тишину в группе ради того, чтобы совладать с тревогой, возникшей в результате наличия у него определенного опыта (тишина в его доме не сулит ему ничего хорошего, он ее боится).  Часто провокация – это форма защиты. У многих не вполне уверенных в себе людей есть стратегия: лучшая защита – это нападение. В результате они начинают вести себя агрессивно именно там, где чувствуют себя неуютно. Часто дети начинают веси себя провокационно для того, чтобы переключить внимание конфликтующих друг с другом родителей на себя.</w:t>
      </w:r>
    </w:p>
    <w:p w:rsidR="00804C89" w:rsidRDefault="00804C89" w:rsidP="00804C89">
      <w:r>
        <w:t xml:space="preserve">Исходя из вышесказанного, можно сделать вывод: для того, чтобы эффективно противостоять детским провокациям, в первую очередь необходимо понимать функции и выгоды провокационных действий. Чего  хочет ребенок? Добивается того, чтобы быть в центре внимания; переключает внимание с одного события на другое; проверяет, может ли провоцируемый изменить то или иное правило; ищет </w:t>
      </w:r>
      <w:proofErr w:type="gramStart"/>
      <w:r>
        <w:t>помощи</w:t>
      </w:r>
      <w:proofErr w:type="gramEnd"/>
      <w:r>
        <w:t xml:space="preserve"> или сочувствия; изливает накопившуюся обиду на взрослых, формирует собственную цель в бессмысленной для него ситуации; повышает свой статус; протестует против того, что не учитывают его мнение; хочет, чтобы ему давали больше любви и внимания, чем брату (сестре)  и так далее. Постарайтесь описать происходящие события с точки зрения ребенка. Возможно, вы увидите ситуацию, требующую изменения с вашей стороны. Подумайте, каким образом может быть достигнута та цель, которая сейчас достигается провокацией?</w:t>
      </w:r>
    </w:p>
    <w:p w:rsidR="00804C89" w:rsidRDefault="00804C89" w:rsidP="00804C89">
      <w:r>
        <w:t>Говоря с ребенком о его поведении, необходимо коротко, немногословно, однозначно высказываться о своих чувствах: «сержусь», «раздражаюсь» и т.д. Нужно не накладывать запрет на провокационное поведение, а задавать ребенку соответствующие вопросы: «Ты устал?», «Ты злишься?», «Тебе не хочется этого делать?», «У тебя не получается?», «Тебе хочется поиграть?» и так далее.</w:t>
      </w:r>
    </w:p>
    <w:p w:rsidR="00804C89" w:rsidRDefault="00804C89" w:rsidP="00804C89">
      <w:r>
        <w:t>Рассмотрите варианты вашего взаимодействия (чем бы он мог заняться, в то время</w:t>
      </w:r>
      <w:proofErr w:type="gramStart"/>
      <w:r>
        <w:t>,</w:t>
      </w:r>
      <w:proofErr w:type="gramEnd"/>
      <w:r>
        <w:t xml:space="preserve"> как…если бы…; что можно сделать, чтобы ребенок почувствовал важность для вас его переживаний и отношения к ситуации). Предложите ребенку альтернативные варианты реагирования.</w:t>
      </w:r>
    </w:p>
    <w:p w:rsidR="00000000" w:rsidRDefault="00804C89" w:rsidP="00804C89">
      <w:r>
        <w:t>Обязательно поощряйте хорошее поведение. Это можно сделать улыбкой, похвалой, вниманием, мягким тоном, а также присвоением какого-либо значка (жетона, плюсика) как символа достижения, возможностью заняться тем, от чего ребенок получает удовольствие.</w:t>
      </w:r>
    </w:p>
    <w:sectPr w:rsidR="00000000" w:rsidSect="00804C8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04C89"/>
    <w:rsid w:val="0080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</cp:revision>
  <dcterms:created xsi:type="dcterms:W3CDTF">2018-05-22T07:16:00Z</dcterms:created>
  <dcterms:modified xsi:type="dcterms:W3CDTF">2018-05-22T07:17:00Z</dcterms:modified>
</cp:coreProperties>
</file>