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15" w:rsidRDefault="00874215" w:rsidP="006E40DF">
      <w:pPr>
        <w:pStyle w:val="20"/>
        <w:shd w:val="clear" w:color="auto" w:fill="auto"/>
        <w:jc w:val="left"/>
      </w:pPr>
    </w:p>
    <w:p w:rsidR="00874215" w:rsidRDefault="00356383" w:rsidP="00E60160">
      <w:pPr>
        <w:pStyle w:val="20"/>
        <w:shd w:val="clear" w:color="auto" w:fill="auto"/>
        <w:spacing w:line="240" w:lineRule="auto"/>
      </w:pPr>
      <w:r>
        <w:rPr>
          <w:noProof/>
          <w:lang w:bidi="ar-SA"/>
        </w:rPr>
        <w:drawing>
          <wp:inline distT="0" distB="0" distL="0" distR="0">
            <wp:extent cx="6296025" cy="8986303"/>
            <wp:effectExtent l="19050" t="0" r="9525" b="0"/>
            <wp:docPr id="10" name="Рисунок 10" descr="G:\сайт фото документы\Скан\план по анти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сайт фото документы\Скан\план по анти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86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383" w:rsidRDefault="00356383" w:rsidP="00E60160">
      <w:pPr>
        <w:pStyle w:val="20"/>
        <w:shd w:val="clear" w:color="auto" w:fill="auto"/>
        <w:spacing w:line="240" w:lineRule="auto"/>
      </w:pPr>
    </w:p>
    <w:p w:rsidR="00356383" w:rsidRDefault="00356383" w:rsidP="00E60160">
      <w:pPr>
        <w:pStyle w:val="20"/>
        <w:shd w:val="clear" w:color="auto" w:fill="auto"/>
        <w:spacing w:line="240" w:lineRule="auto"/>
      </w:pPr>
    </w:p>
    <w:p w:rsidR="00356383" w:rsidRDefault="00356383" w:rsidP="00E60160">
      <w:pPr>
        <w:pStyle w:val="20"/>
        <w:shd w:val="clear" w:color="auto" w:fill="auto"/>
        <w:spacing w:line="240" w:lineRule="auto"/>
      </w:pPr>
    </w:p>
    <w:p w:rsidR="00356383" w:rsidRDefault="00356383" w:rsidP="00E60160">
      <w:pPr>
        <w:pStyle w:val="20"/>
        <w:shd w:val="clear" w:color="auto" w:fill="auto"/>
        <w:spacing w:line="240" w:lineRule="auto"/>
      </w:pPr>
    </w:p>
    <w:p w:rsidR="00356383" w:rsidRDefault="00356383" w:rsidP="00E60160">
      <w:pPr>
        <w:pStyle w:val="20"/>
        <w:shd w:val="clear" w:color="auto" w:fill="auto"/>
        <w:spacing w:line="240" w:lineRule="auto"/>
      </w:pPr>
    </w:p>
    <w:tbl>
      <w:tblPr>
        <w:tblW w:w="1032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821"/>
        <w:gridCol w:w="5426"/>
        <w:gridCol w:w="1701"/>
        <w:gridCol w:w="217"/>
        <w:gridCol w:w="2159"/>
      </w:tblGrid>
      <w:tr w:rsidR="00F35127" w:rsidTr="00A96654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127" w:rsidRDefault="00F35127" w:rsidP="00F35127">
            <w:pPr>
              <w:pStyle w:val="20"/>
              <w:shd w:val="clear" w:color="auto" w:fill="auto"/>
              <w:spacing w:line="240" w:lineRule="auto"/>
              <w:jc w:val="left"/>
            </w:pPr>
            <w:bookmarkStart w:id="0" w:name="bookmark0"/>
            <w:r>
              <w:rPr>
                <w:rStyle w:val="21"/>
              </w:rPr>
              <w:lastRenderedPageBreak/>
              <w:t>3.2.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5127" w:rsidRDefault="00F35127" w:rsidP="006E40DF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>Информирование родителей (законных представителей) о правилах приема</w:t>
            </w:r>
            <w:r w:rsidR="006E40DF">
              <w:rPr>
                <w:rStyle w:val="21"/>
              </w:rPr>
              <w:t xml:space="preserve"> МКДОУ ЦРР Д/сад№5</w:t>
            </w:r>
            <w:r>
              <w:rPr>
                <w:rStyle w:val="21"/>
              </w:rPr>
              <w:t>, об оказании образовательных услуг на родительских собраниях, на информационных стендах.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заведующий</w:t>
            </w:r>
          </w:p>
        </w:tc>
      </w:tr>
      <w:tr w:rsidR="00F35127" w:rsidTr="00CD0FEE">
        <w:trPr>
          <w:trHeight w:val="20"/>
        </w:trPr>
        <w:tc>
          <w:tcPr>
            <w:tcW w:w="10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127" w:rsidRPr="00F35127" w:rsidRDefault="00F35127" w:rsidP="006E40DF">
            <w:pPr>
              <w:pStyle w:val="20"/>
              <w:shd w:val="clear" w:color="auto" w:fill="auto"/>
              <w:spacing w:line="240" w:lineRule="auto"/>
              <w:rPr>
                <w:rStyle w:val="21"/>
                <w:i/>
              </w:rPr>
            </w:pPr>
            <w:r w:rsidRPr="00F35127">
              <w:rPr>
                <w:rStyle w:val="21"/>
                <w:i/>
              </w:rPr>
              <w:t xml:space="preserve">4. Меры по совершенствованию управления </w:t>
            </w:r>
            <w:r w:rsidR="006E40DF" w:rsidRPr="006E40DF">
              <w:rPr>
                <w:rStyle w:val="21"/>
                <w:i/>
              </w:rPr>
              <w:t>МКДОУ ЦРР Д/сад№5</w:t>
            </w:r>
            <w:r w:rsidR="006E40DF">
              <w:rPr>
                <w:rStyle w:val="21"/>
              </w:rPr>
              <w:t xml:space="preserve"> </w:t>
            </w:r>
            <w:r w:rsidRPr="00F35127">
              <w:rPr>
                <w:rStyle w:val="21"/>
                <w:i/>
              </w:rPr>
              <w:t>в целях</w:t>
            </w:r>
            <w:r>
              <w:rPr>
                <w:i/>
              </w:rPr>
              <w:t xml:space="preserve"> </w:t>
            </w:r>
            <w:r w:rsidRPr="00F35127">
              <w:rPr>
                <w:rStyle w:val="21"/>
                <w:i/>
              </w:rPr>
              <w:t>предупреждения коррупции</w:t>
            </w:r>
          </w:p>
        </w:tc>
      </w:tr>
      <w:tr w:rsidR="00F35127" w:rsidTr="00A96654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127" w:rsidRDefault="00F35127" w:rsidP="00F35127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4.1.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5127" w:rsidRDefault="00F35127" w:rsidP="004E367F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>Обеспечение наличия Журнала учета уведомлений о фактах обращений в целях склонения работника</w:t>
            </w:r>
            <w:r w:rsidR="004E367F">
              <w:rPr>
                <w:rStyle w:val="21"/>
              </w:rPr>
              <w:t xml:space="preserve"> МКДОУ ЦРР Д/сад№5 </w:t>
            </w:r>
            <w:r>
              <w:rPr>
                <w:rStyle w:val="21"/>
              </w:rPr>
              <w:t xml:space="preserve"> к совершению коррупционных и иных правонарушений.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127" w:rsidRDefault="0039305E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январь</w:t>
            </w:r>
            <w:r w:rsidR="00F35127">
              <w:rPr>
                <w:rStyle w:val="21"/>
              </w:rPr>
              <w:t xml:space="preserve"> 201</w:t>
            </w:r>
            <w:r w:rsidR="004E367F">
              <w:rPr>
                <w:rStyle w:val="21"/>
              </w:rPr>
              <w:t>7</w:t>
            </w:r>
            <w:r w:rsidR="00F35127">
              <w:rPr>
                <w:rStyle w:val="21"/>
              </w:rPr>
              <w:t>г.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ответственный за</w:t>
            </w:r>
          </w:p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противодействие</w:t>
            </w:r>
          </w:p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коррупции</w:t>
            </w:r>
          </w:p>
        </w:tc>
      </w:tr>
      <w:tr w:rsidR="00F35127" w:rsidTr="00A96654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127" w:rsidRDefault="00F35127" w:rsidP="00F35127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4.2.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5127" w:rsidRDefault="00F35127" w:rsidP="00F35127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 xml:space="preserve">Размещение заказов на приобретение товаров, оказание услуг в соответствие с требованиями Федерального закона от 05.04.2013 </w:t>
            </w:r>
            <w:r>
              <w:rPr>
                <w:rStyle w:val="21"/>
                <w:lang w:val="en-US" w:eastAsia="en-US" w:bidi="en-US"/>
              </w:rPr>
              <w:t>N</w:t>
            </w:r>
            <w:r w:rsidRPr="00E60160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>44-ФЗ (ред. от 04.06.2014)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заведующий</w:t>
            </w:r>
          </w:p>
        </w:tc>
      </w:tr>
      <w:tr w:rsidR="00F35127" w:rsidTr="00A96654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127" w:rsidRDefault="00F35127" w:rsidP="00F35127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4.3.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5127" w:rsidRDefault="00F35127" w:rsidP="00F35127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 xml:space="preserve">Обеспечение систематического </w:t>
            </w:r>
            <w:proofErr w:type="gramStart"/>
            <w:r>
              <w:rPr>
                <w:rStyle w:val="21"/>
              </w:rPr>
              <w:t>контроля за</w:t>
            </w:r>
            <w:proofErr w:type="gramEnd"/>
            <w:r>
              <w:rPr>
                <w:rStyle w:val="21"/>
              </w:rPr>
              <w:t xml:space="preserve"> выполнением условий муниципальных контрактов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заведующий</w:t>
            </w:r>
          </w:p>
        </w:tc>
      </w:tr>
      <w:tr w:rsidR="00F35127" w:rsidTr="00A96654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127" w:rsidRDefault="00F35127" w:rsidP="00F35127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4.4.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5127" w:rsidRDefault="00F35127" w:rsidP="00F35127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>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ноябр</w:t>
            </w:r>
            <w:proofErr w:type="gramStart"/>
            <w:r>
              <w:rPr>
                <w:rStyle w:val="21"/>
              </w:rPr>
              <w:t>ь-</w:t>
            </w:r>
            <w:proofErr w:type="gramEnd"/>
            <w:r>
              <w:rPr>
                <w:rStyle w:val="21"/>
              </w:rPr>
              <w:t xml:space="preserve"> декабрь 201</w:t>
            </w:r>
            <w:r w:rsidR="002B4E2B">
              <w:rPr>
                <w:rStyle w:val="21"/>
              </w:rPr>
              <w:t>7</w:t>
            </w:r>
            <w:r>
              <w:rPr>
                <w:rStyle w:val="21"/>
              </w:rPr>
              <w:t>г.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комиссия по инвентаризации</w:t>
            </w:r>
          </w:p>
        </w:tc>
      </w:tr>
      <w:tr w:rsidR="00F35127" w:rsidTr="00A96654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127" w:rsidRDefault="00F35127" w:rsidP="00F35127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4.5.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5127" w:rsidRDefault="00F35127" w:rsidP="004E367F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 xml:space="preserve">Организация проверки достоверности представляемых гражданином персональных данных и иных сведений при поступлении на работу в </w:t>
            </w:r>
            <w:r w:rsidR="004E367F">
              <w:rPr>
                <w:rStyle w:val="21"/>
              </w:rPr>
              <w:t>МКДОУ ЦРР Д/сад№5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постоянно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заведующий</w:t>
            </w:r>
          </w:p>
        </w:tc>
      </w:tr>
      <w:tr w:rsidR="00F35127" w:rsidTr="00A96654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127" w:rsidRDefault="00F35127" w:rsidP="00F35127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4.6.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127" w:rsidRDefault="00F35127" w:rsidP="00F3512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946"/>
              </w:tabs>
              <w:spacing w:line="240" w:lineRule="auto"/>
              <w:jc w:val="both"/>
            </w:pPr>
            <w:r>
              <w:rPr>
                <w:rStyle w:val="21"/>
              </w:rPr>
              <w:t>Проведение систематического контроля:</w:t>
            </w:r>
          </w:p>
          <w:p w:rsidR="00F35127" w:rsidRDefault="00F35127" w:rsidP="00F3512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line="240" w:lineRule="auto"/>
              <w:jc w:val="both"/>
            </w:pPr>
            <w:r>
              <w:rPr>
                <w:rStyle w:val="21"/>
              </w:rPr>
              <w:t>организация и проведения НОД;</w:t>
            </w:r>
          </w:p>
          <w:p w:rsidR="00F35127" w:rsidRDefault="00F35127" w:rsidP="00F3512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38"/>
              </w:tabs>
              <w:spacing w:line="240" w:lineRule="auto"/>
              <w:jc w:val="left"/>
            </w:pPr>
            <w:r>
              <w:rPr>
                <w:rStyle w:val="21"/>
              </w:rPr>
              <w:t>соблюдением прав всех участников воспитательно-образовательного процесса;</w:t>
            </w:r>
          </w:p>
          <w:p w:rsidR="00F35127" w:rsidRDefault="00F35127" w:rsidP="00F3512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013"/>
              </w:tabs>
              <w:spacing w:line="240" w:lineRule="auto"/>
              <w:jc w:val="both"/>
            </w:pPr>
            <w:r>
              <w:rPr>
                <w:rStyle w:val="21"/>
              </w:rPr>
              <w:t xml:space="preserve">Организация </w:t>
            </w:r>
            <w:proofErr w:type="gramStart"/>
            <w:r>
              <w:rPr>
                <w:rStyle w:val="21"/>
              </w:rPr>
              <w:t>контроля за</w:t>
            </w:r>
            <w:proofErr w:type="gramEnd"/>
            <w:r>
              <w:rPr>
                <w:rStyle w:val="21"/>
              </w:rPr>
              <w:t xml:space="preserve"> использованием средств бюджета ДОУ, муниципального имущества, </w:t>
            </w:r>
            <w:proofErr w:type="spellStart"/>
            <w:r>
              <w:rPr>
                <w:rStyle w:val="21"/>
              </w:rPr>
              <w:t>финансово</w:t>
            </w:r>
            <w:r>
              <w:rPr>
                <w:rStyle w:val="21"/>
              </w:rPr>
              <w:softHyphen/>
              <w:t>хозяйственной</w:t>
            </w:r>
            <w:proofErr w:type="spellEnd"/>
            <w:r>
              <w:rPr>
                <w:rStyle w:val="21"/>
              </w:rPr>
              <w:t xml:space="preserve"> деятельностью, в том числе:</w:t>
            </w:r>
          </w:p>
          <w:p w:rsidR="00F35127" w:rsidRDefault="00F35127" w:rsidP="00F3512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line="240" w:lineRule="auto"/>
              <w:jc w:val="both"/>
            </w:pPr>
            <w:r>
              <w:rPr>
                <w:rStyle w:val="21"/>
              </w:rPr>
              <w:t>расходование денежных средств;</w:t>
            </w:r>
          </w:p>
          <w:p w:rsidR="00F35127" w:rsidRDefault="00F35127" w:rsidP="00F3512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line="240" w:lineRule="auto"/>
              <w:jc w:val="both"/>
            </w:pPr>
            <w:r>
              <w:rPr>
                <w:rStyle w:val="21"/>
              </w:rPr>
              <w:t>организация питания воспитанников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постоянно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ответственный за</w:t>
            </w:r>
          </w:p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противодействие</w:t>
            </w:r>
          </w:p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коррупции</w:t>
            </w:r>
          </w:p>
          <w:p w:rsidR="00F35127" w:rsidRDefault="00F35127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заведующий</w:t>
            </w:r>
          </w:p>
        </w:tc>
      </w:tr>
      <w:tr w:rsidR="00A1611F" w:rsidTr="00623934">
        <w:trPr>
          <w:trHeight w:val="20"/>
        </w:trPr>
        <w:tc>
          <w:tcPr>
            <w:tcW w:w="10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11F" w:rsidRPr="00A1611F" w:rsidRDefault="00A1611F" w:rsidP="002B4E2B">
            <w:pPr>
              <w:pStyle w:val="20"/>
              <w:shd w:val="clear" w:color="auto" w:fill="auto"/>
              <w:spacing w:line="240" w:lineRule="auto"/>
              <w:rPr>
                <w:rStyle w:val="21"/>
                <w:i/>
              </w:rPr>
            </w:pPr>
            <w:r w:rsidRPr="00A1611F">
              <w:rPr>
                <w:rStyle w:val="21"/>
                <w:i/>
              </w:rPr>
              <w:t xml:space="preserve">5. Меры по правовому просвещению и повышению </w:t>
            </w:r>
            <w:proofErr w:type="spellStart"/>
            <w:r w:rsidRPr="00A1611F">
              <w:rPr>
                <w:rStyle w:val="21"/>
                <w:i/>
              </w:rPr>
              <w:t>антикоррупционной</w:t>
            </w:r>
            <w:proofErr w:type="spellEnd"/>
            <w:r w:rsidRPr="00A1611F">
              <w:rPr>
                <w:rStyle w:val="21"/>
                <w:i/>
              </w:rPr>
              <w:t xml:space="preserve"> компетентности сотрудников, воспитанников </w:t>
            </w:r>
            <w:r w:rsidR="002B4E2B">
              <w:rPr>
                <w:rStyle w:val="21"/>
              </w:rPr>
              <w:t>МКДОУ ЦРР Д/сад№5</w:t>
            </w:r>
            <w:r w:rsidRPr="00A1611F">
              <w:rPr>
                <w:rStyle w:val="21"/>
                <w:i/>
              </w:rPr>
              <w:t>и их родителей (законных</w:t>
            </w:r>
            <w:r>
              <w:rPr>
                <w:i/>
              </w:rPr>
              <w:t xml:space="preserve"> </w:t>
            </w:r>
            <w:r w:rsidRPr="00A1611F">
              <w:rPr>
                <w:rStyle w:val="21"/>
                <w:i/>
              </w:rPr>
              <w:t>представителей)</w:t>
            </w:r>
          </w:p>
        </w:tc>
      </w:tr>
      <w:tr w:rsidR="00A1611F" w:rsidTr="00384362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11F" w:rsidRDefault="00A1611F" w:rsidP="00A1611F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5.1.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11F" w:rsidRDefault="00A1611F" w:rsidP="00A1611F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поведению:</w:t>
            </w:r>
          </w:p>
          <w:p w:rsidR="00A1611F" w:rsidRDefault="00A1611F" w:rsidP="00A1611F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обсуждение проблемы среди сотрудников,</w:t>
            </w:r>
          </w:p>
          <w:p w:rsidR="00A1611F" w:rsidRDefault="00A1611F" w:rsidP="002B4E2B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 xml:space="preserve">- анализ исполнения Плана мероприятий по противодействию коррупции в </w:t>
            </w:r>
            <w:r w:rsidR="002B4E2B">
              <w:rPr>
                <w:rStyle w:val="21"/>
              </w:rPr>
              <w:t>МКДОУ ЦРР Д/сад№5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11F" w:rsidRDefault="00A1611F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декабрь 201</w:t>
            </w:r>
            <w:r w:rsidR="002B4E2B">
              <w:rPr>
                <w:rStyle w:val="21"/>
              </w:rPr>
              <w:t>7</w:t>
            </w:r>
            <w:r>
              <w:rPr>
                <w:rStyle w:val="21"/>
              </w:rPr>
              <w:t>г.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11F" w:rsidRDefault="00A1611F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воспитатели,</w:t>
            </w:r>
          </w:p>
          <w:p w:rsidR="00A1611F" w:rsidRDefault="00A1611F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музыкальный</w:t>
            </w:r>
          </w:p>
          <w:p w:rsidR="00A1611F" w:rsidRDefault="00A1611F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руководитель</w:t>
            </w:r>
          </w:p>
        </w:tc>
      </w:tr>
      <w:tr w:rsidR="00A1611F" w:rsidTr="00384362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11F" w:rsidRDefault="00A1611F" w:rsidP="0025392E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5.</w:t>
            </w:r>
            <w:r w:rsidR="0025392E">
              <w:rPr>
                <w:rStyle w:val="21"/>
              </w:rPr>
              <w:t>2</w:t>
            </w:r>
            <w:r>
              <w:rPr>
                <w:rStyle w:val="21"/>
              </w:rPr>
              <w:t>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11F" w:rsidRDefault="00A1611F" w:rsidP="002B4E2B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 xml:space="preserve">Организация участия педагогов </w:t>
            </w:r>
            <w:r w:rsidR="002B4E2B">
              <w:rPr>
                <w:rStyle w:val="21"/>
              </w:rPr>
              <w:t>МКДОУ ЦРР Д/сад№5</w:t>
            </w:r>
            <w:r>
              <w:rPr>
                <w:rStyle w:val="21"/>
              </w:rPr>
              <w:t xml:space="preserve">в </w:t>
            </w:r>
            <w:proofErr w:type="gramStart"/>
            <w:r>
              <w:rPr>
                <w:rStyle w:val="21"/>
              </w:rPr>
              <w:t>семинарах</w:t>
            </w:r>
            <w:proofErr w:type="gramEnd"/>
            <w:r>
              <w:rPr>
                <w:rStyle w:val="21"/>
              </w:rPr>
              <w:t xml:space="preserve"> по вопросам формирования </w:t>
            </w:r>
            <w:proofErr w:type="spellStart"/>
            <w:r>
              <w:rPr>
                <w:rStyle w:val="21"/>
              </w:rPr>
              <w:t>антикоррупционного</w:t>
            </w:r>
            <w:proofErr w:type="spellEnd"/>
            <w:r>
              <w:rPr>
                <w:rStyle w:val="21"/>
              </w:rPr>
              <w:t xml:space="preserve">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11F" w:rsidRDefault="00A1611F" w:rsidP="00A1611F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11F" w:rsidRDefault="00A1611F" w:rsidP="00A1611F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заведующий</w:t>
            </w:r>
          </w:p>
        </w:tc>
      </w:tr>
      <w:tr w:rsidR="00D0505D" w:rsidTr="006B6D71">
        <w:trPr>
          <w:trHeight w:val="20"/>
        </w:trPr>
        <w:tc>
          <w:tcPr>
            <w:tcW w:w="10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05D" w:rsidRPr="00D0505D" w:rsidRDefault="00D0505D" w:rsidP="00A1611F">
            <w:pPr>
              <w:pStyle w:val="20"/>
              <w:shd w:val="clear" w:color="auto" w:fill="auto"/>
              <w:spacing w:line="240" w:lineRule="auto"/>
              <w:rPr>
                <w:rStyle w:val="21"/>
                <w:i/>
              </w:rPr>
            </w:pPr>
            <w:r w:rsidRPr="00D0505D">
              <w:rPr>
                <w:rStyle w:val="21"/>
                <w:i/>
              </w:rPr>
              <w:lastRenderedPageBreak/>
              <w:t>6. Обеспечение участия родителей (законных представителей) в противодействии коррупции</w:t>
            </w:r>
          </w:p>
        </w:tc>
      </w:tr>
      <w:tr w:rsidR="00D0505D" w:rsidTr="00384362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505D" w:rsidRDefault="00D0505D" w:rsidP="00D0505D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6.1.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505D" w:rsidRDefault="00D0505D" w:rsidP="00D0505D">
            <w:pPr>
              <w:pStyle w:val="20"/>
              <w:shd w:val="clear" w:color="auto" w:fill="auto"/>
              <w:spacing w:line="240" w:lineRule="auto"/>
              <w:jc w:val="both"/>
            </w:pPr>
            <w:proofErr w:type="gramStart"/>
            <w:r>
              <w:rPr>
                <w:rStyle w:val="21"/>
              </w:rPr>
              <w:t>Обесп</w:t>
            </w:r>
            <w:r w:rsidR="002B4E2B">
              <w:rPr>
                <w:rStyle w:val="21"/>
              </w:rPr>
              <w:t>ечение функционирования сайта МК</w:t>
            </w:r>
            <w:r>
              <w:rPr>
                <w:rStyle w:val="21"/>
              </w:rPr>
              <w:t>ДОУ,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МБДОУ, публичного доклада руководителя МБДОУ, информации, предусмотренной ст.29 Закона РФ «Об образовании в Российской Федерации», информации об осуществлении мер по противодействию коррупции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505D" w:rsidRDefault="00D0505D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D14" w:rsidRDefault="00D0505D" w:rsidP="00F45D14">
            <w:pPr>
              <w:pStyle w:val="20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 xml:space="preserve">ответственный </w:t>
            </w:r>
          </w:p>
          <w:p w:rsidR="00D0505D" w:rsidRDefault="00D0505D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 сайт</w:t>
            </w:r>
          </w:p>
        </w:tc>
      </w:tr>
      <w:tr w:rsidR="00D0505D" w:rsidTr="00384362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505D" w:rsidRDefault="00D0505D" w:rsidP="00D0505D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6.2.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505D" w:rsidRDefault="00D0505D" w:rsidP="00D0505D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 xml:space="preserve">Проведение опроса родителей (законных </w:t>
            </w:r>
            <w:r w:rsidR="002B4E2B">
              <w:rPr>
                <w:rStyle w:val="21"/>
              </w:rPr>
              <w:t>представителей) воспитанников МК</w:t>
            </w:r>
            <w:r>
              <w:rPr>
                <w:rStyle w:val="21"/>
              </w:rPr>
              <w:t>ДОУ с целью определения степени</w:t>
            </w:r>
            <w:r w:rsidR="002B4E2B">
              <w:rPr>
                <w:rStyle w:val="21"/>
              </w:rPr>
              <w:t xml:space="preserve"> их удовлетворенности работой МК</w:t>
            </w:r>
            <w:r>
              <w:rPr>
                <w:rStyle w:val="21"/>
              </w:rPr>
              <w:t>ДОУ, качеством предоставляемых образовательных услуг.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505D" w:rsidRDefault="00D0505D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один раз в квартал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05D" w:rsidRDefault="00D0505D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воспитатели групп</w:t>
            </w:r>
          </w:p>
        </w:tc>
      </w:tr>
      <w:tr w:rsidR="00D0505D" w:rsidTr="0041564E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505D" w:rsidRDefault="00D0505D" w:rsidP="00D0505D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6.3.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505D" w:rsidRDefault="00D0505D" w:rsidP="002B4E2B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 xml:space="preserve">Обновление «Информационного стенда» о прозрачности деятельности </w:t>
            </w:r>
            <w:r w:rsidR="002B4E2B">
              <w:rPr>
                <w:rStyle w:val="21"/>
              </w:rPr>
              <w:t>МКДОУ ЦРР Д/сад№5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505D" w:rsidRDefault="00D0505D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05D" w:rsidRDefault="00D0505D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ответственный за</w:t>
            </w:r>
          </w:p>
          <w:p w:rsidR="00D0505D" w:rsidRDefault="00D0505D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противодействие</w:t>
            </w:r>
          </w:p>
          <w:p w:rsidR="00D0505D" w:rsidRDefault="00D0505D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коррупции</w:t>
            </w:r>
          </w:p>
        </w:tc>
      </w:tr>
      <w:tr w:rsidR="00F45D14" w:rsidTr="003118D2">
        <w:trPr>
          <w:trHeight w:val="20"/>
        </w:trPr>
        <w:tc>
          <w:tcPr>
            <w:tcW w:w="10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D14" w:rsidRPr="00F45D14" w:rsidRDefault="00F45D14" w:rsidP="002B4E2B">
            <w:pPr>
              <w:pStyle w:val="20"/>
              <w:shd w:val="clear" w:color="auto" w:fill="auto"/>
              <w:spacing w:line="240" w:lineRule="auto"/>
              <w:rPr>
                <w:rStyle w:val="21"/>
                <w:i/>
              </w:rPr>
            </w:pPr>
            <w:r w:rsidRPr="00F45D14">
              <w:rPr>
                <w:rStyle w:val="21"/>
                <w:i/>
              </w:rPr>
              <w:t xml:space="preserve">7. Совершенствование работы сотрудников </w:t>
            </w:r>
            <w:r w:rsidR="002B4E2B">
              <w:rPr>
                <w:rStyle w:val="21"/>
              </w:rPr>
              <w:t>МКДОУ ЦРР Д/сад№5</w:t>
            </w:r>
            <w:r w:rsidRPr="00F45D14">
              <w:rPr>
                <w:rStyle w:val="21"/>
                <w:i/>
              </w:rPr>
              <w:t>по профилактике</w:t>
            </w:r>
            <w:r>
              <w:rPr>
                <w:i/>
              </w:rPr>
              <w:t xml:space="preserve"> </w:t>
            </w:r>
            <w:r w:rsidRPr="00F45D14">
              <w:rPr>
                <w:rStyle w:val="21"/>
                <w:i/>
              </w:rPr>
              <w:t>коррупционных и других правонарушений</w:t>
            </w:r>
          </w:p>
        </w:tc>
      </w:tr>
      <w:tr w:rsidR="00F45D14" w:rsidTr="00F1440F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7.1.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 xml:space="preserve">Осуществление </w:t>
            </w:r>
            <w:proofErr w:type="gramStart"/>
            <w:r>
              <w:rPr>
                <w:rStyle w:val="21"/>
              </w:rPr>
              <w:t>контроля за</w:t>
            </w:r>
            <w:proofErr w:type="gramEnd"/>
            <w:r>
              <w:rPr>
                <w:rStyle w:val="21"/>
              </w:rPr>
              <w:t xml:space="preserve"> соблюдением установленных действующим законодательством РФ ограничений, запретов и обязанностей для </w:t>
            </w:r>
            <w:r w:rsidR="002B4E2B">
              <w:rPr>
                <w:rStyle w:val="21"/>
              </w:rPr>
              <w:t>сотрудников МК</w:t>
            </w:r>
            <w:r>
              <w:rPr>
                <w:rStyle w:val="21"/>
              </w:rPr>
              <w:t>ДОУ.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заведующий</w:t>
            </w:r>
          </w:p>
        </w:tc>
      </w:tr>
      <w:tr w:rsidR="00F45D14" w:rsidTr="00A120D1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7.2.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>Анализ уровня профессиональной подгото</w:t>
            </w:r>
            <w:r w:rsidR="002B4E2B">
              <w:rPr>
                <w:rStyle w:val="21"/>
              </w:rPr>
              <w:t>вки педагогических работников МК</w:t>
            </w:r>
            <w:r>
              <w:rPr>
                <w:rStyle w:val="21"/>
              </w:rPr>
              <w:t>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заведующий</w:t>
            </w:r>
          </w:p>
        </w:tc>
      </w:tr>
      <w:tr w:rsidR="00F45D14" w:rsidTr="00187D4D">
        <w:trPr>
          <w:trHeight w:val="20"/>
        </w:trPr>
        <w:tc>
          <w:tcPr>
            <w:tcW w:w="10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D14" w:rsidRPr="00F45D14" w:rsidRDefault="00F45D14" w:rsidP="00F45D14">
            <w:pPr>
              <w:pStyle w:val="20"/>
              <w:shd w:val="clear" w:color="auto" w:fill="auto"/>
              <w:spacing w:line="240" w:lineRule="auto"/>
              <w:rPr>
                <w:rStyle w:val="21"/>
                <w:i/>
              </w:rPr>
            </w:pPr>
            <w:r w:rsidRPr="00F45D14">
              <w:rPr>
                <w:rStyle w:val="21"/>
                <w:i/>
              </w:rPr>
              <w:t>8. Периодическое исследование (мониторинг) уровня коррупции и эффективности мер, принимаемых по ее предупреждению и по борьбе с ней</w:t>
            </w:r>
          </w:p>
        </w:tc>
      </w:tr>
      <w:tr w:rsidR="00F45D14" w:rsidTr="00A120D1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8.1.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>Обобщение практики рассмотрения жалоб и обращений граждан, касающихся дейс</w:t>
            </w:r>
            <w:r w:rsidR="002B4E2B">
              <w:rPr>
                <w:rStyle w:val="21"/>
              </w:rPr>
              <w:t>твий (бездействия) работников МК</w:t>
            </w:r>
            <w:r>
              <w:rPr>
                <w:rStyle w:val="21"/>
              </w:rPr>
              <w:t>ДОУ, связанных с коррупцией, и принятие мер по повышению результативности и эффективности работы с указанными обращениями.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заведующий,</w:t>
            </w:r>
          </w:p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ответственный за</w:t>
            </w:r>
          </w:p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противодействие</w:t>
            </w:r>
          </w:p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коррупции</w:t>
            </w:r>
          </w:p>
        </w:tc>
      </w:tr>
      <w:tr w:rsidR="00F45D14" w:rsidTr="00CF2DEC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8.2.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>Предоставление отчета о реализации Плана мероприятий п</w:t>
            </w:r>
            <w:r w:rsidR="002B4E2B">
              <w:rPr>
                <w:rStyle w:val="21"/>
              </w:rPr>
              <w:t>о противодействию коррупции в МК</w:t>
            </w:r>
            <w:r>
              <w:rPr>
                <w:rStyle w:val="21"/>
              </w:rPr>
              <w:t>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каждый год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ответственный за</w:t>
            </w:r>
          </w:p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противодействие</w:t>
            </w:r>
          </w:p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коррупции</w:t>
            </w:r>
          </w:p>
        </w:tc>
      </w:tr>
      <w:tr w:rsidR="00F45D14" w:rsidTr="008B773C">
        <w:trPr>
          <w:trHeight w:val="20"/>
        </w:trPr>
        <w:tc>
          <w:tcPr>
            <w:tcW w:w="10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D14" w:rsidRPr="00F45D14" w:rsidRDefault="00F45D14" w:rsidP="00F45D14">
            <w:pPr>
              <w:pStyle w:val="20"/>
              <w:shd w:val="clear" w:color="auto" w:fill="auto"/>
              <w:spacing w:line="240" w:lineRule="auto"/>
              <w:rPr>
                <w:rStyle w:val="21"/>
                <w:i/>
              </w:rPr>
            </w:pPr>
            <w:r w:rsidRPr="00F45D14">
              <w:rPr>
                <w:rStyle w:val="21"/>
                <w:i/>
              </w:rPr>
              <w:t>9. Взаимодействие с правоохранительными органами</w:t>
            </w:r>
          </w:p>
        </w:tc>
      </w:tr>
      <w:tr w:rsidR="00F45D14" w:rsidTr="002D147C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9.1.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 xml:space="preserve">Принятие мер по устранению нарушений </w:t>
            </w:r>
            <w:proofErr w:type="spellStart"/>
            <w:r>
              <w:rPr>
                <w:rStyle w:val="21"/>
              </w:rPr>
              <w:t>антикоррупционного</w:t>
            </w:r>
            <w:proofErr w:type="spellEnd"/>
            <w:r>
              <w:rPr>
                <w:rStyle w:val="21"/>
              </w:rPr>
              <w:t xml:space="preserve"> законодательства РФ, причин и условий проявления коррупции в образовательной системе, указанных судебных актах, актах прокурорского реагирования, представлениях правоохранительных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по мере поступления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заведующий</w:t>
            </w:r>
          </w:p>
        </w:tc>
      </w:tr>
      <w:tr w:rsidR="00F45D14" w:rsidTr="002D147C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"/>
              </w:rPr>
              <w:t>9.2.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  <w:jc w:val="both"/>
            </w:pPr>
            <w:r>
              <w:rPr>
                <w:rStyle w:val="21"/>
              </w:rPr>
              <w:t>Информирование правоохранительных органов о выявленных фактах коррупции в сфере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при</w:t>
            </w:r>
          </w:p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proofErr w:type="gramStart"/>
            <w:r>
              <w:rPr>
                <w:rStyle w:val="21"/>
              </w:rPr>
              <w:t>выявлении</w:t>
            </w:r>
            <w:proofErr w:type="gramEnd"/>
          </w:p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фактов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D14" w:rsidRDefault="00F45D14" w:rsidP="00F45D14">
            <w:pPr>
              <w:pStyle w:val="20"/>
              <w:shd w:val="clear" w:color="auto" w:fill="auto"/>
              <w:spacing w:line="240" w:lineRule="auto"/>
            </w:pPr>
            <w:r>
              <w:rPr>
                <w:rStyle w:val="21"/>
              </w:rPr>
              <w:t>заведующий</w:t>
            </w:r>
          </w:p>
        </w:tc>
      </w:tr>
      <w:bookmarkEnd w:id="0"/>
    </w:tbl>
    <w:p w:rsidR="00ED5909" w:rsidRDefault="00ED5909" w:rsidP="00874215">
      <w:pPr>
        <w:rPr>
          <w:sz w:val="2"/>
          <w:szCs w:val="2"/>
        </w:rPr>
      </w:pPr>
    </w:p>
    <w:sectPr w:rsidR="00ED5909" w:rsidSect="00C53485">
      <w:type w:val="continuous"/>
      <w:pgSz w:w="11900" w:h="16840"/>
      <w:pgMar w:top="0" w:right="851" w:bottom="73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B85" w:rsidRDefault="00274B85" w:rsidP="00ED5909">
      <w:r>
        <w:separator/>
      </w:r>
    </w:p>
  </w:endnote>
  <w:endnote w:type="continuationSeparator" w:id="0">
    <w:p w:rsidR="00274B85" w:rsidRDefault="00274B85" w:rsidP="00ED5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B85" w:rsidRDefault="00274B85"/>
  </w:footnote>
  <w:footnote w:type="continuationSeparator" w:id="0">
    <w:p w:rsidR="00274B85" w:rsidRDefault="00274B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2BE3"/>
    <w:multiLevelType w:val="multilevel"/>
    <w:tmpl w:val="C0CE24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C06804"/>
    <w:multiLevelType w:val="multilevel"/>
    <w:tmpl w:val="49E68872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D5909"/>
    <w:rsid w:val="00120B5A"/>
    <w:rsid w:val="001F2C74"/>
    <w:rsid w:val="0025392E"/>
    <w:rsid w:val="00274B85"/>
    <w:rsid w:val="00291451"/>
    <w:rsid w:val="002B4E2B"/>
    <w:rsid w:val="00322FC0"/>
    <w:rsid w:val="00356383"/>
    <w:rsid w:val="003739EA"/>
    <w:rsid w:val="0039305E"/>
    <w:rsid w:val="00407657"/>
    <w:rsid w:val="004E367F"/>
    <w:rsid w:val="005B1984"/>
    <w:rsid w:val="00647EF8"/>
    <w:rsid w:val="006E40DF"/>
    <w:rsid w:val="00847EA1"/>
    <w:rsid w:val="00874215"/>
    <w:rsid w:val="00914E25"/>
    <w:rsid w:val="00A1611F"/>
    <w:rsid w:val="00A96654"/>
    <w:rsid w:val="00AE7C5C"/>
    <w:rsid w:val="00C423C4"/>
    <w:rsid w:val="00C53485"/>
    <w:rsid w:val="00CD0BFE"/>
    <w:rsid w:val="00D0505D"/>
    <w:rsid w:val="00E60160"/>
    <w:rsid w:val="00EC350F"/>
    <w:rsid w:val="00ED5909"/>
    <w:rsid w:val="00EF1556"/>
    <w:rsid w:val="00F35127"/>
    <w:rsid w:val="00F4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59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5909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ED59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ED59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TrebuchetMS105pt-1ptExact">
    <w:name w:val="Основной текст (2) + Trebuchet MS;10;5 pt;Курсив;Интервал -1 pt Exact"/>
    <w:basedOn w:val="2"/>
    <w:rsid w:val="00ED5909"/>
    <w:rPr>
      <w:rFonts w:ascii="Trebuchet MS" w:eastAsia="Trebuchet MS" w:hAnsi="Trebuchet MS" w:cs="Trebuchet MS"/>
      <w:i/>
      <w:iCs/>
      <w:spacing w:val="-30"/>
      <w:sz w:val="21"/>
      <w:szCs w:val="21"/>
      <w:u w:val="single"/>
    </w:rPr>
  </w:style>
  <w:style w:type="character" w:customStyle="1" w:styleId="2Exact0">
    <w:name w:val="Основной текст (2) Exact"/>
    <w:basedOn w:val="2"/>
    <w:rsid w:val="00ED5909"/>
    <w:rPr>
      <w:u w:val="single"/>
      <w:lang w:val="en-US" w:eastAsia="en-US" w:bidi="en-US"/>
    </w:rPr>
  </w:style>
  <w:style w:type="character" w:customStyle="1" w:styleId="2105pt-1ptExact">
    <w:name w:val="Основной текст (2) + 10;5 pt;Полужирный;Курсив;Малые прописные;Интервал -1 pt Exact"/>
    <w:basedOn w:val="2"/>
    <w:rsid w:val="00ED5909"/>
    <w:rPr>
      <w:b/>
      <w:bCs/>
      <w:i/>
      <w:iCs/>
      <w:smallCaps/>
      <w:spacing w:val="-30"/>
      <w:sz w:val="21"/>
      <w:szCs w:val="21"/>
      <w:u w:val="single"/>
      <w:lang w:val="en-US" w:eastAsia="en-US" w:bidi="en-US"/>
    </w:rPr>
  </w:style>
  <w:style w:type="character" w:customStyle="1" w:styleId="2105ptExact">
    <w:name w:val="Основной текст (2) + 10;5 pt Exact"/>
    <w:basedOn w:val="2"/>
    <w:rsid w:val="00ED5909"/>
    <w:rPr>
      <w:sz w:val="21"/>
      <w:szCs w:val="21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ED59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ED59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ED590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ED590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ED5909"/>
    <w:pPr>
      <w:shd w:val="clear" w:color="auto" w:fill="FFFFFF"/>
      <w:spacing w:line="40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ED5909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ED5909"/>
    <w:pPr>
      <w:shd w:val="clear" w:color="auto" w:fill="FFFFFF"/>
      <w:spacing w:before="660" w:after="5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E6016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4E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E2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асхаб</cp:lastModifiedBy>
  <cp:revision>29</cp:revision>
  <cp:lastPrinted>2019-01-28T09:34:00Z</cp:lastPrinted>
  <dcterms:created xsi:type="dcterms:W3CDTF">2017-01-16T07:07:00Z</dcterms:created>
  <dcterms:modified xsi:type="dcterms:W3CDTF">2019-01-30T20:09:00Z</dcterms:modified>
</cp:coreProperties>
</file>