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09" w:rsidRPr="006E3AA2" w:rsidRDefault="00E54609" w:rsidP="00E54609">
      <w:pPr>
        <w:jc w:val="center"/>
        <w:rPr>
          <w:b/>
          <w:color w:val="FF0000"/>
          <w:sz w:val="36"/>
        </w:rPr>
      </w:pPr>
      <w:r w:rsidRPr="006E3AA2">
        <w:rPr>
          <w:b/>
          <w:color w:val="FF0000"/>
          <w:sz w:val="36"/>
        </w:rPr>
        <w:t>ПОЙТЕ ДЕТЯМ ПЕРЕД СНОМ!</w:t>
      </w:r>
    </w:p>
    <w:p w:rsidR="00E54609" w:rsidRPr="006E3AA2" w:rsidRDefault="00E54609" w:rsidP="00E54609">
      <w:pPr>
        <w:jc w:val="center"/>
        <w:rPr>
          <w:sz w:val="24"/>
        </w:rPr>
      </w:pPr>
    </w:p>
    <w:p w:rsidR="00E54609" w:rsidRPr="006E3AA2" w:rsidRDefault="00E54609" w:rsidP="00E54609">
      <w:pPr>
        <w:jc w:val="center"/>
        <w:rPr>
          <w:sz w:val="24"/>
        </w:rPr>
      </w:pPr>
      <w:r w:rsidRPr="006E3AA2">
        <w:rPr>
          <w:sz w:val="24"/>
        </w:rPr>
        <w:t>«</w:t>
      </w:r>
      <w:proofErr w:type="spellStart"/>
      <w:r w:rsidRPr="006E3AA2">
        <w:rPr>
          <w:sz w:val="24"/>
        </w:rPr>
        <w:t>Баю-баюшки</w:t>
      </w:r>
      <w:proofErr w:type="spellEnd"/>
      <w:r w:rsidRPr="006E3AA2">
        <w:rPr>
          <w:sz w:val="24"/>
        </w:rPr>
        <w:t>, баю</w:t>
      </w:r>
    </w:p>
    <w:p w:rsidR="00E54609" w:rsidRPr="006E3AA2" w:rsidRDefault="00E54609" w:rsidP="00E54609">
      <w:pPr>
        <w:jc w:val="center"/>
        <w:rPr>
          <w:sz w:val="24"/>
        </w:rPr>
      </w:pPr>
      <w:r w:rsidRPr="006E3AA2">
        <w:rPr>
          <w:sz w:val="24"/>
        </w:rPr>
        <w:t>Милую свою баю,</w:t>
      </w:r>
    </w:p>
    <w:p w:rsidR="00E54609" w:rsidRPr="006E3AA2" w:rsidRDefault="00E54609" w:rsidP="00E54609">
      <w:pPr>
        <w:jc w:val="center"/>
        <w:rPr>
          <w:sz w:val="24"/>
        </w:rPr>
      </w:pPr>
      <w:r w:rsidRPr="006E3AA2">
        <w:rPr>
          <w:sz w:val="24"/>
        </w:rPr>
        <w:t xml:space="preserve">Баю </w:t>
      </w:r>
      <w:proofErr w:type="gramStart"/>
      <w:r w:rsidRPr="006E3AA2">
        <w:rPr>
          <w:sz w:val="24"/>
        </w:rPr>
        <w:t>славную</w:t>
      </w:r>
      <w:proofErr w:type="gramEnd"/>
      <w:r w:rsidRPr="006E3AA2">
        <w:rPr>
          <w:sz w:val="24"/>
        </w:rPr>
        <w:t xml:space="preserve"> свою...»</w:t>
      </w:r>
    </w:p>
    <w:p w:rsidR="00E54609" w:rsidRPr="006E3AA2" w:rsidRDefault="00E54609" w:rsidP="00E54609">
      <w:pPr>
        <w:jc w:val="center"/>
        <w:rPr>
          <w:sz w:val="24"/>
        </w:rPr>
      </w:pP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 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«Висит колыбель на высоком крюку.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Крюк золотой, ремни бархатные,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Колечки витые, крюки золотые»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В таких колыбельных утверждается высшая ценность занимаемого ребёнком места, потому что для полноценного психического развития ребёнку важно утвердится в том, что место, занимаемое его «Я» в этом мире - самое хорошее, его мама - самая лучшая, а дом - самый родной.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Кроме осознания своего «Я», колыбельная песня знакомит ребёнка с пространством окружающего мира.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 xml:space="preserve"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оптимизм взрослого. Как </w:t>
      </w:r>
      <w:proofErr w:type="gramStart"/>
      <w:r w:rsidRPr="006E3AA2">
        <w:rPr>
          <w:sz w:val="24"/>
        </w:rPr>
        <w:t>неоценима</w:t>
      </w:r>
      <w:proofErr w:type="gramEnd"/>
      <w:r w:rsidRPr="006E3AA2">
        <w:rPr>
          <w:sz w:val="24"/>
        </w:rPr>
        <w:t xml:space="preserve"> важна такая уверенность для ребёнка, который войдёт в наш сложный, противоречивый и обманчивый мир!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 xml:space="preserve"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</w:t>
      </w:r>
      <w:r w:rsidRPr="006E3AA2">
        <w:rPr>
          <w:sz w:val="24"/>
        </w:rPr>
        <w:lastRenderedPageBreak/>
        <w:t xml:space="preserve">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</w:t>
      </w:r>
      <w:proofErr w:type="gramStart"/>
      <w:r w:rsidRPr="006E3AA2">
        <w:rPr>
          <w:sz w:val="24"/>
        </w:rPr>
        <w:t>закладывается</w:t>
      </w:r>
      <w:proofErr w:type="gramEnd"/>
      <w:r w:rsidRPr="006E3AA2">
        <w:rPr>
          <w:sz w:val="24"/>
        </w:rPr>
        <w:t xml:space="preserve"> глубоко в душу человека и сохраняется там на всю жизнь.</w:t>
      </w:r>
    </w:p>
    <w:p w:rsidR="00E54609" w:rsidRPr="006E3AA2" w:rsidRDefault="00E54609" w:rsidP="00E54609">
      <w:pPr>
        <w:rPr>
          <w:sz w:val="24"/>
        </w:rPr>
      </w:pP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ПОЙТЕ ДЕТЯМ ПЕРЕД СНОМ!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ПОЙТЕ, КАК МОЖЕТЕ.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НА ЛЮБОЙ МОТИВ, УДОБНЫЙ ДЛЯ ВАС.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ГЛАВНОЕ - С ЛЮБОВЬЮ.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ПУСТЬ ВАШИ ДЕТИ ТОЖЕ ВЫУЧАТ КОЛЫБЕЛЬНЫЕ ПЕСНИ И БУДУТ ПЕТЬ СВОИМ КУКЛАМ.</w:t>
      </w:r>
    </w:p>
    <w:p w:rsidR="006E3AA2" w:rsidRDefault="00E54609" w:rsidP="00E54609">
      <w:pPr>
        <w:rPr>
          <w:sz w:val="24"/>
        </w:rPr>
      </w:pPr>
      <w:r w:rsidRPr="006E3AA2">
        <w:rPr>
          <w:sz w:val="24"/>
        </w:rPr>
        <w:t>ЭТО ИМ ПРИГОДИТСЯ, КОГДА ОНИ САМИ БУДУТ МАМАМИ И ПАПАМИ.</w:t>
      </w:r>
    </w:p>
    <w:p w:rsidR="006E3AA2" w:rsidRPr="006E3AA2" w:rsidRDefault="006E3AA2" w:rsidP="00E54609">
      <w:pPr>
        <w:rPr>
          <w:sz w:val="24"/>
        </w:rPr>
      </w:pP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«</w:t>
      </w:r>
      <w:proofErr w:type="spellStart"/>
      <w:r w:rsidRPr="006E3AA2">
        <w:rPr>
          <w:sz w:val="24"/>
        </w:rPr>
        <w:t>Люли-люлющки-люли</w:t>
      </w:r>
      <w:proofErr w:type="spellEnd"/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Все игрушки спать легли,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 xml:space="preserve">К нам пришла </w:t>
      </w:r>
      <w:proofErr w:type="spellStart"/>
      <w:r w:rsidRPr="006E3AA2">
        <w:rPr>
          <w:sz w:val="24"/>
        </w:rPr>
        <w:t>Бабайка</w:t>
      </w:r>
      <w:proofErr w:type="spellEnd"/>
      <w:r w:rsidRPr="006E3AA2">
        <w:rPr>
          <w:sz w:val="24"/>
        </w:rPr>
        <w:t>-</w:t>
      </w:r>
    </w:p>
    <w:p w:rsidR="00E54609" w:rsidRPr="006E3AA2" w:rsidRDefault="00E54609" w:rsidP="00E54609">
      <w:pPr>
        <w:rPr>
          <w:sz w:val="24"/>
        </w:rPr>
      </w:pPr>
      <w:proofErr w:type="spellStart"/>
      <w:r w:rsidRPr="006E3AA2">
        <w:rPr>
          <w:sz w:val="24"/>
        </w:rPr>
        <w:t>Скорозасыпайка</w:t>
      </w:r>
      <w:proofErr w:type="spellEnd"/>
      <w:r w:rsidRPr="006E3AA2">
        <w:rPr>
          <w:sz w:val="24"/>
        </w:rPr>
        <w:t>!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Ласковый голосок,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Шёлковый поясок...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Будет с нами до утра-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Спите, глазки, спать пора»</w:t>
      </w:r>
    </w:p>
    <w:p w:rsidR="00E54609" w:rsidRDefault="00E54609" w:rsidP="00E54609">
      <w:pPr>
        <w:rPr>
          <w:sz w:val="24"/>
        </w:rPr>
      </w:pPr>
      <w:r w:rsidRPr="006E3AA2">
        <w:rPr>
          <w:sz w:val="24"/>
        </w:rPr>
        <w:t xml:space="preserve">                                     И. Демьянов </w:t>
      </w:r>
    </w:p>
    <w:p w:rsidR="006E3AA2" w:rsidRPr="006E3AA2" w:rsidRDefault="006E3AA2" w:rsidP="00E54609">
      <w:pPr>
        <w:rPr>
          <w:sz w:val="24"/>
        </w:rPr>
      </w:pP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«</w:t>
      </w:r>
      <w:proofErr w:type="spellStart"/>
      <w:r w:rsidRPr="006E3AA2">
        <w:rPr>
          <w:sz w:val="24"/>
        </w:rPr>
        <w:t>Динь-дон</w:t>
      </w:r>
      <w:proofErr w:type="spellEnd"/>
      <w:r w:rsidRPr="006E3AA2">
        <w:rPr>
          <w:sz w:val="24"/>
        </w:rPr>
        <w:t xml:space="preserve">. </w:t>
      </w:r>
      <w:proofErr w:type="spellStart"/>
      <w:r w:rsidRPr="006E3AA2">
        <w:rPr>
          <w:sz w:val="24"/>
        </w:rPr>
        <w:t>Динь-дон</w:t>
      </w:r>
      <w:proofErr w:type="spellEnd"/>
      <w:r w:rsidRPr="006E3AA2">
        <w:rPr>
          <w:sz w:val="24"/>
        </w:rPr>
        <w:t xml:space="preserve">,  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В переулке ходит слон.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Старый, серый, сонный слон,</w:t>
      </w:r>
    </w:p>
    <w:p w:rsidR="00E54609" w:rsidRPr="006E3AA2" w:rsidRDefault="00E54609" w:rsidP="00E54609">
      <w:pPr>
        <w:rPr>
          <w:sz w:val="24"/>
        </w:rPr>
      </w:pPr>
      <w:proofErr w:type="spellStart"/>
      <w:r w:rsidRPr="006E3AA2">
        <w:rPr>
          <w:sz w:val="24"/>
        </w:rPr>
        <w:t>Динь-дон</w:t>
      </w:r>
      <w:proofErr w:type="spellEnd"/>
      <w:r w:rsidRPr="006E3AA2">
        <w:rPr>
          <w:sz w:val="24"/>
        </w:rPr>
        <w:t xml:space="preserve">, </w:t>
      </w:r>
      <w:proofErr w:type="spellStart"/>
      <w:r w:rsidRPr="006E3AA2">
        <w:rPr>
          <w:sz w:val="24"/>
        </w:rPr>
        <w:t>Динь-дон</w:t>
      </w:r>
      <w:proofErr w:type="spellEnd"/>
      <w:r w:rsidRPr="006E3AA2">
        <w:rPr>
          <w:sz w:val="24"/>
        </w:rPr>
        <w:t>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Стало в комнате темно: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Заслоняет слон окно,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Или это снится слон?</w:t>
      </w:r>
    </w:p>
    <w:p w:rsidR="00E54609" w:rsidRPr="006E3AA2" w:rsidRDefault="00E54609" w:rsidP="00E54609">
      <w:pPr>
        <w:rPr>
          <w:sz w:val="24"/>
        </w:rPr>
      </w:pPr>
      <w:proofErr w:type="spellStart"/>
      <w:r w:rsidRPr="006E3AA2">
        <w:rPr>
          <w:sz w:val="24"/>
        </w:rPr>
        <w:t>Динь-дон</w:t>
      </w:r>
      <w:proofErr w:type="spellEnd"/>
      <w:r w:rsidRPr="006E3AA2">
        <w:rPr>
          <w:sz w:val="24"/>
        </w:rPr>
        <w:t xml:space="preserve">, </w:t>
      </w:r>
      <w:proofErr w:type="spellStart"/>
      <w:r w:rsidRPr="006E3AA2">
        <w:rPr>
          <w:sz w:val="24"/>
        </w:rPr>
        <w:t>динь-дон</w:t>
      </w:r>
      <w:proofErr w:type="spellEnd"/>
      <w:r w:rsidRPr="006E3AA2">
        <w:rPr>
          <w:sz w:val="24"/>
        </w:rPr>
        <w:t>.</w:t>
      </w:r>
    </w:p>
    <w:p w:rsidR="00E54609" w:rsidRPr="006E3AA2" w:rsidRDefault="00E54609" w:rsidP="00E54609">
      <w:pPr>
        <w:rPr>
          <w:sz w:val="24"/>
        </w:rPr>
      </w:pP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 xml:space="preserve">                                    И. </w:t>
      </w:r>
      <w:proofErr w:type="spellStart"/>
      <w:r w:rsidRPr="006E3AA2">
        <w:rPr>
          <w:sz w:val="24"/>
        </w:rPr>
        <w:t>Токмакова</w:t>
      </w:r>
      <w:proofErr w:type="spellEnd"/>
      <w:r w:rsidRPr="006E3AA2">
        <w:rPr>
          <w:sz w:val="24"/>
        </w:rPr>
        <w:t xml:space="preserve"> 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«Не шурши ты, мышь, прошу,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Сон приходит к малышу.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Не грибы несёт тропинкой,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А зевки несёт в корзинке...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Позеваем сладко -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>И уснём в кроватке!»</w:t>
      </w:r>
    </w:p>
    <w:p w:rsidR="00E54609" w:rsidRPr="006E3AA2" w:rsidRDefault="00E54609" w:rsidP="00E54609">
      <w:pPr>
        <w:rPr>
          <w:sz w:val="24"/>
        </w:rPr>
      </w:pPr>
      <w:r w:rsidRPr="006E3AA2">
        <w:rPr>
          <w:sz w:val="24"/>
        </w:rPr>
        <w:t xml:space="preserve">                                    И. Демьянов </w:t>
      </w:r>
    </w:p>
    <w:p w:rsidR="00E54609" w:rsidRPr="006E3AA2" w:rsidRDefault="00E54609" w:rsidP="00E54609">
      <w:pPr>
        <w:rPr>
          <w:sz w:val="24"/>
        </w:rPr>
      </w:pPr>
    </w:p>
    <w:sectPr w:rsidR="00E54609" w:rsidRPr="006E3AA2" w:rsidSect="006E3AA2">
      <w:pgSz w:w="11906" w:h="16838"/>
      <w:pgMar w:top="709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54609"/>
    <w:rsid w:val="00507A34"/>
    <w:rsid w:val="006E3AA2"/>
    <w:rsid w:val="00E5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dcterms:created xsi:type="dcterms:W3CDTF">2018-05-22T07:26:00Z</dcterms:created>
  <dcterms:modified xsi:type="dcterms:W3CDTF">2018-05-22T07:32:00Z</dcterms:modified>
</cp:coreProperties>
</file>