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5E" w:rsidRDefault="0080255E" w:rsidP="0080255E">
      <w:pPr>
        <w:pStyle w:val="20"/>
        <w:shd w:val="clear" w:color="auto" w:fill="auto"/>
        <w:ind w:left="20"/>
      </w:pPr>
      <w:r w:rsidRPr="0080255E">
        <w:rPr>
          <w:b/>
        </w:rPr>
        <w:t>Принято</w:t>
      </w:r>
      <w:r>
        <w:t>:</w:t>
      </w:r>
    </w:p>
    <w:p w:rsidR="0080255E" w:rsidRDefault="00E55B60" w:rsidP="0080255E">
      <w:pPr>
        <w:pStyle w:val="31"/>
        <w:shd w:val="clear" w:color="auto" w:fill="auto"/>
        <w:ind w:left="20"/>
      </w:pPr>
      <w:r>
        <w:t>общим собранием работников МК</w:t>
      </w:r>
      <w:r w:rsidR="0080255E">
        <w:t>ДОУ</w:t>
      </w:r>
    </w:p>
    <w:p w:rsidR="00464329" w:rsidRDefault="00464329" w:rsidP="0080255E">
      <w:pPr>
        <w:pStyle w:val="31"/>
        <w:shd w:val="clear" w:color="auto" w:fill="auto"/>
        <w:ind w:left="20"/>
      </w:pPr>
      <w:r>
        <w:t>«Центр развития ребенка –</w:t>
      </w:r>
    </w:p>
    <w:p w:rsidR="00464329" w:rsidRDefault="00E55B60" w:rsidP="0080255E">
      <w:pPr>
        <w:pStyle w:val="31"/>
        <w:shd w:val="clear" w:color="auto" w:fill="auto"/>
        <w:ind w:left="20"/>
      </w:pPr>
      <w:r>
        <w:t>детский сад № 5 г. Буйнакска</w:t>
      </w:r>
      <w:r w:rsidR="00464329">
        <w:t>»</w:t>
      </w:r>
    </w:p>
    <w:p w:rsidR="0080255E" w:rsidRDefault="0080255E" w:rsidP="0080255E">
      <w:pPr>
        <w:pStyle w:val="31"/>
        <w:shd w:val="clear" w:color="auto" w:fill="auto"/>
        <w:spacing w:line="278" w:lineRule="exact"/>
        <w:ind w:left="20"/>
      </w:pPr>
    </w:p>
    <w:p w:rsidR="0080255E" w:rsidRPr="00450403" w:rsidRDefault="00E55B60" w:rsidP="0080255E">
      <w:pPr>
        <w:pStyle w:val="31"/>
        <w:shd w:val="clear" w:color="auto" w:fill="auto"/>
        <w:spacing w:line="278" w:lineRule="exact"/>
        <w:ind w:left="20"/>
        <w:rPr>
          <w:b/>
        </w:rPr>
      </w:pPr>
      <w:r>
        <w:rPr>
          <w:rStyle w:val="2"/>
          <w:b/>
        </w:rPr>
        <w:lastRenderedPageBreak/>
        <w:t xml:space="preserve">                                                         </w:t>
      </w:r>
      <w:r w:rsidR="0080255E" w:rsidRPr="00450403">
        <w:rPr>
          <w:rStyle w:val="2"/>
          <w:b/>
        </w:rPr>
        <w:t>Утверждаю:</w:t>
      </w:r>
    </w:p>
    <w:p w:rsidR="0080255E" w:rsidRPr="00450403" w:rsidRDefault="00E55B60" w:rsidP="0080255E">
      <w:pPr>
        <w:pStyle w:val="31"/>
        <w:shd w:val="clear" w:color="auto" w:fill="auto"/>
        <w:spacing w:line="230" w:lineRule="exact"/>
        <w:ind w:left="23"/>
        <w:rPr>
          <w:b/>
        </w:rPr>
      </w:pPr>
      <w:r w:rsidRPr="00450403">
        <w:rPr>
          <w:b/>
        </w:rPr>
        <w:t xml:space="preserve">Заведующий МКДОУ </w:t>
      </w:r>
      <w:r w:rsidR="00450403">
        <w:rPr>
          <w:b/>
        </w:rPr>
        <w:t>ЦРР Д/С№5</w:t>
      </w:r>
      <w:r w:rsidRPr="00450403">
        <w:rPr>
          <w:b/>
        </w:rPr>
        <w:t xml:space="preserve"> </w:t>
      </w:r>
      <w:r w:rsidR="00450403">
        <w:rPr>
          <w:b/>
        </w:rPr>
        <w:t xml:space="preserve">                    </w:t>
      </w:r>
      <w:r w:rsidRPr="00450403">
        <w:rPr>
          <w:b/>
        </w:rPr>
        <w:t>г. Буйнакска</w:t>
      </w:r>
      <w:r w:rsidR="0080255E" w:rsidRPr="00450403">
        <w:rPr>
          <w:b/>
        </w:rPr>
        <w:t>»</w:t>
      </w:r>
    </w:p>
    <w:p w:rsidR="00450403" w:rsidRDefault="00450403" w:rsidP="0080255E">
      <w:pPr>
        <w:pStyle w:val="31"/>
        <w:shd w:val="clear" w:color="auto" w:fill="auto"/>
        <w:spacing w:line="230" w:lineRule="exact"/>
        <w:ind w:left="23"/>
        <w:rPr>
          <w:b/>
        </w:rPr>
      </w:pPr>
    </w:p>
    <w:p w:rsidR="0080255E" w:rsidRPr="00450403" w:rsidRDefault="0080255E" w:rsidP="0080255E">
      <w:pPr>
        <w:pStyle w:val="31"/>
        <w:shd w:val="clear" w:color="auto" w:fill="auto"/>
        <w:spacing w:line="230" w:lineRule="exact"/>
        <w:ind w:left="23"/>
        <w:rPr>
          <w:b/>
        </w:rPr>
      </w:pPr>
      <w:r w:rsidRPr="00450403">
        <w:rPr>
          <w:b/>
        </w:rPr>
        <w:t>____</w:t>
      </w:r>
      <w:r w:rsidR="00E55B60" w:rsidRPr="00450403">
        <w:rPr>
          <w:b/>
        </w:rPr>
        <w:t>________</w:t>
      </w:r>
      <w:r w:rsidR="00450403">
        <w:rPr>
          <w:b/>
        </w:rPr>
        <w:t>_________</w:t>
      </w:r>
      <w:r w:rsidR="00E55B60" w:rsidRPr="00450403">
        <w:rPr>
          <w:b/>
        </w:rPr>
        <w:t>З.Б. Гамзатова</w:t>
      </w:r>
    </w:p>
    <w:p w:rsidR="0080255E" w:rsidRPr="00450403" w:rsidRDefault="0080255E" w:rsidP="00E55B60">
      <w:pPr>
        <w:pStyle w:val="31"/>
        <w:shd w:val="clear" w:color="auto" w:fill="auto"/>
        <w:tabs>
          <w:tab w:val="left" w:leader="underscore" w:pos="726"/>
          <w:tab w:val="left" w:leader="underscore" w:pos="1489"/>
          <w:tab w:val="left" w:leader="underscore" w:pos="3049"/>
          <w:tab w:val="left" w:leader="underscore" w:pos="3759"/>
        </w:tabs>
        <w:spacing w:line="278" w:lineRule="exact"/>
        <w:ind w:left="20" w:right="20"/>
        <w:rPr>
          <w:b/>
        </w:rPr>
      </w:pPr>
      <w:r w:rsidRPr="00450403">
        <w:rPr>
          <w:b/>
        </w:rPr>
        <w:t xml:space="preserve"> </w:t>
      </w:r>
    </w:p>
    <w:p w:rsidR="0080255E" w:rsidRPr="00450403" w:rsidRDefault="0080255E" w:rsidP="0080255E">
      <w:pPr>
        <w:pStyle w:val="10"/>
        <w:keepNext/>
        <w:keepLines/>
        <w:shd w:val="clear" w:color="auto" w:fill="auto"/>
        <w:ind w:left="4040"/>
        <w:rPr>
          <w:b/>
        </w:rPr>
        <w:sectPr w:rsidR="0080255E" w:rsidRPr="00450403" w:rsidSect="0080255E">
          <w:type w:val="continuous"/>
          <w:pgSz w:w="11905" w:h="16837"/>
          <w:pgMar w:top="817" w:right="1486" w:bottom="1003" w:left="799" w:header="0" w:footer="3" w:gutter="0"/>
          <w:cols w:num="2" w:space="720" w:equalWidth="0">
            <w:col w:w="4456" w:space="708"/>
            <w:col w:w="4456"/>
          </w:cols>
          <w:noEndnote/>
          <w:docGrid w:linePitch="360"/>
        </w:sectPr>
      </w:pPr>
      <w:bookmarkStart w:id="0" w:name="bookmark0"/>
    </w:p>
    <w:p w:rsidR="0080255E" w:rsidRDefault="0080255E" w:rsidP="0080255E">
      <w:pPr>
        <w:pStyle w:val="10"/>
        <w:keepNext/>
        <w:keepLines/>
        <w:shd w:val="clear" w:color="auto" w:fill="auto"/>
        <w:ind w:left="4040"/>
      </w:pPr>
    </w:p>
    <w:p w:rsidR="0080255E" w:rsidRDefault="0080255E" w:rsidP="0080255E">
      <w:pPr>
        <w:pStyle w:val="10"/>
        <w:keepNext/>
        <w:keepLines/>
        <w:shd w:val="clear" w:color="auto" w:fill="auto"/>
        <w:ind w:left="4040"/>
      </w:pPr>
    </w:p>
    <w:p w:rsidR="00E55B60" w:rsidRDefault="00E55B60" w:rsidP="0080255E">
      <w:pPr>
        <w:pStyle w:val="10"/>
        <w:keepNext/>
        <w:keepLines/>
        <w:shd w:val="clear" w:color="auto" w:fill="auto"/>
        <w:ind w:left="4040"/>
      </w:pPr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4040"/>
        <w:rPr>
          <w:b/>
        </w:rPr>
      </w:pPr>
      <w:r w:rsidRPr="0080255E">
        <w:rPr>
          <w:b/>
        </w:rPr>
        <w:t>ПОРЯДОК</w:t>
      </w:r>
      <w:bookmarkEnd w:id="0"/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20" w:right="20" w:firstLine="380"/>
        <w:rPr>
          <w:b/>
        </w:rPr>
      </w:pPr>
      <w:bookmarkStart w:id="1" w:name="bookmark1"/>
      <w:r w:rsidRPr="0080255E">
        <w:rPr>
          <w:b/>
        </w:rPr>
        <w:t xml:space="preserve">разработки, принятия и утверждения локальных нормативных </w:t>
      </w:r>
      <w:r w:rsidR="00E55B60">
        <w:rPr>
          <w:b/>
        </w:rPr>
        <w:t xml:space="preserve">актов муниципального казенного </w:t>
      </w:r>
      <w:r w:rsidRPr="0080255E">
        <w:rPr>
          <w:b/>
        </w:rPr>
        <w:t>дошкольного образовательного учреждения</w:t>
      </w:r>
      <w:bookmarkEnd w:id="1"/>
    </w:p>
    <w:p w:rsidR="0080255E" w:rsidRPr="0080255E" w:rsidRDefault="0080255E" w:rsidP="0080255E">
      <w:pPr>
        <w:pStyle w:val="10"/>
        <w:keepNext/>
        <w:keepLines/>
        <w:shd w:val="clear" w:color="auto" w:fill="auto"/>
        <w:tabs>
          <w:tab w:val="left" w:leader="underscore" w:pos="6076"/>
        </w:tabs>
        <w:spacing w:after="300"/>
        <w:jc w:val="both"/>
        <w:rPr>
          <w:b/>
        </w:rPr>
      </w:pPr>
      <w:bookmarkStart w:id="2" w:name="bookmark2"/>
      <w:r w:rsidRPr="0080255E">
        <w:rPr>
          <w:b/>
        </w:rPr>
        <w:t xml:space="preserve">                           «Центр раз</w:t>
      </w:r>
      <w:r w:rsidR="00E55B60">
        <w:rPr>
          <w:b/>
        </w:rPr>
        <w:t>вития ребенка - детский сад № 5 города Буйнакска</w:t>
      </w:r>
      <w:r w:rsidRPr="0080255E">
        <w:rPr>
          <w:b/>
        </w:rPr>
        <w:t>»</w:t>
      </w:r>
      <w:bookmarkEnd w:id="2"/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3580"/>
        <w:rPr>
          <w:b/>
        </w:rPr>
      </w:pPr>
      <w:bookmarkStart w:id="3" w:name="bookmark3"/>
      <w:r w:rsidRPr="0080255E">
        <w:rPr>
          <w:b/>
        </w:rPr>
        <w:t>1. Общие положения</w:t>
      </w:r>
      <w:bookmarkEnd w:id="3"/>
    </w:p>
    <w:p w:rsidR="0080255E" w:rsidRDefault="0080255E" w:rsidP="0080255E">
      <w:pPr>
        <w:pStyle w:val="4"/>
        <w:numPr>
          <w:ilvl w:val="0"/>
          <w:numId w:val="1"/>
        </w:numPr>
        <w:shd w:val="clear" w:color="auto" w:fill="auto"/>
        <w:tabs>
          <w:tab w:val="left" w:pos="1412"/>
        </w:tabs>
        <w:ind w:left="20" w:right="20" w:firstLine="840"/>
      </w:pPr>
      <w:r>
        <w:t>Настоящий Порядок разработки, принятия и утверждения локальных нормативных актов (далее - По</w:t>
      </w:r>
      <w:r w:rsidR="00E55B60">
        <w:t>рядок) муниципального казенного</w:t>
      </w:r>
      <w:r>
        <w:t xml:space="preserve"> дошкольного образовательного учреждения «Центр раз</w:t>
      </w:r>
      <w:r w:rsidR="00E55B60">
        <w:t>вития ребенка - детский сад № 5 города Буйнакска</w:t>
      </w:r>
      <w:r>
        <w:t>» (далее -</w:t>
      </w:r>
      <w:r w:rsidR="0024632C">
        <w:t xml:space="preserve"> </w:t>
      </w:r>
      <w:r>
        <w:t>ДОО) разработан в соответствии со статьей 30 Федерального закона от 29.12.2012 № 27Э-ФЗ «Об образовании в Российской Федерации».</w:t>
      </w:r>
    </w:p>
    <w:p w:rsidR="0080255E" w:rsidRDefault="0080255E" w:rsidP="0080255E">
      <w:pPr>
        <w:pStyle w:val="4"/>
        <w:numPr>
          <w:ilvl w:val="0"/>
          <w:numId w:val="1"/>
        </w:numPr>
        <w:shd w:val="clear" w:color="auto" w:fill="auto"/>
        <w:tabs>
          <w:tab w:val="left" w:pos="1378"/>
        </w:tabs>
        <w:spacing w:after="300"/>
        <w:ind w:left="20" w:right="20" w:firstLine="840"/>
      </w:pPr>
      <w:r>
        <w:t>Настоящий Порядок определяет основные требования к процедуре разработки проектов локальных нормативных актов должностными лицами ДОО, порядку их принятия, утверждения, внесения в них дополнений и изменений.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2060"/>
        <w:rPr>
          <w:b/>
        </w:rPr>
      </w:pPr>
      <w:bookmarkStart w:id="4" w:name="bookmark4"/>
      <w:r w:rsidRPr="0080255E">
        <w:rPr>
          <w:b/>
        </w:rPr>
        <w:t>2. Понятие локальных нормативных актов</w:t>
      </w:r>
      <w:bookmarkEnd w:id="4"/>
    </w:p>
    <w:p w:rsidR="0080255E" w:rsidRDefault="0080255E" w:rsidP="0080255E">
      <w:pPr>
        <w:pStyle w:val="4"/>
        <w:numPr>
          <w:ilvl w:val="1"/>
          <w:numId w:val="1"/>
        </w:numPr>
        <w:shd w:val="clear" w:color="auto" w:fill="auto"/>
        <w:tabs>
          <w:tab w:val="left" w:pos="1417"/>
        </w:tabs>
        <w:ind w:left="20" w:right="20" w:firstLine="840"/>
      </w:pPr>
      <w:r>
        <w:t xml:space="preserve">Локальный нормативный акт ДОО (далее - </w:t>
      </w:r>
      <w:r w:rsidRPr="00016510">
        <w:t>Л</w:t>
      </w:r>
      <w:r>
        <w:rPr>
          <w:lang w:val="en-US"/>
        </w:rPr>
        <w:t>HA</w:t>
      </w:r>
      <w:r w:rsidRPr="00016510">
        <w:t xml:space="preserve">) </w:t>
      </w:r>
      <w:r>
        <w:t>- основанный на нормах законодательства официальный правовой документ, регулирующий отношения в рамках ДОО, содержащий общеобязательные правила поведения для всех или некоторых участников образовательных отношений, рассчитанный на неоднократное применение, принятый в установленном порядке соответствующим компетентным органом управления ДОО и утвержденный приказом заведующего ДОО.</w:t>
      </w:r>
    </w:p>
    <w:p w:rsidR="0080255E" w:rsidRDefault="0080255E" w:rsidP="0080255E">
      <w:pPr>
        <w:pStyle w:val="4"/>
        <w:numPr>
          <w:ilvl w:val="1"/>
          <w:numId w:val="1"/>
        </w:numPr>
        <w:shd w:val="clear" w:color="auto" w:fill="auto"/>
        <w:tabs>
          <w:tab w:val="left" w:pos="1537"/>
        </w:tabs>
        <w:spacing w:after="296"/>
        <w:ind w:left="20" w:right="20" w:firstLine="840"/>
      </w:pPr>
      <w:r>
        <w:t xml:space="preserve">Нормы (правила), установленные </w:t>
      </w:r>
      <w:r w:rsidRPr="00016510">
        <w:t>Л</w:t>
      </w:r>
      <w:r>
        <w:rPr>
          <w:lang w:val="en-US"/>
        </w:rPr>
        <w:t>HA</w:t>
      </w:r>
      <w:r>
        <w:t xml:space="preserve"> </w:t>
      </w:r>
      <w:r w:rsidRPr="00016510">
        <w:t xml:space="preserve">, </w:t>
      </w:r>
      <w:r>
        <w:t>предназначены для регулирования образовательной, производственной, управленческой, финансовой, кадровой и иной функциональной деятельности внутри ДОО.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spacing w:line="326" w:lineRule="exact"/>
        <w:ind w:left="4040"/>
        <w:rPr>
          <w:b/>
        </w:rPr>
      </w:pPr>
      <w:bookmarkStart w:id="5" w:name="bookmark5"/>
      <w:r w:rsidRPr="0080255E">
        <w:rPr>
          <w:b/>
        </w:rPr>
        <w:t>3. Виды Л</w:t>
      </w:r>
      <w:r w:rsidRPr="0080255E">
        <w:rPr>
          <w:b/>
          <w:lang w:val="en-US"/>
        </w:rPr>
        <w:t>HA</w:t>
      </w:r>
      <w:bookmarkEnd w:id="5"/>
    </w:p>
    <w:p w:rsidR="0080255E" w:rsidRDefault="0080255E" w:rsidP="0080255E">
      <w:pPr>
        <w:pStyle w:val="10"/>
        <w:keepNext/>
        <w:keepLines/>
        <w:shd w:val="clear" w:color="auto" w:fill="auto"/>
        <w:spacing w:line="326" w:lineRule="exact"/>
        <w:ind w:left="20" w:right="20" w:firstLine="840"/>
        <w:jc w:val="both"/>
      </w:pPr>
      <w:bookmarkStart w:id="6" w:name="bookmark6"/>
      <w:r>
        <w:t>3.1. Л</w:t>
      </w:r>
      <w:r>
        <w:rPr>
          <w:lang w:val="en-US"/>
        </w:rPr>
        <w:t>HA</w:t>
      </w:r>
      <w:r w:rsidRPr="00016510">
        <w:t xml:space="preserve">, </w:t>
      </w:r>
      <w:r>
        <w:t>регламентирующие организационные аспекты деятельности ДОО:</w:t>
      </w:r>
      <w:bookmarkEnd w:id="6"/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9"/>
        </w:tabs>
        <w:spacing w:line="326" w:lineRule="exact"/>
        <w:ind w:left="20" w:right="20" w:firstLine="840"/>
      </w:pPr>
      <w:r>
        <w:t>Правила приема в ДОО (включая порядок оформления возникновения, изменения и прекращения образовательных отношений);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9"/>
        </w:tabs>
        <w:spacing w:line="270" w:lineRule="exact"/>
        <w:ind w:left="23" w:firstLine="839"/>
      </w:pPr>
      <w:r>
        <w:t>Правила внутреннего распорядка воспитанников;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41" w:lineRule="exact"/>
        <w:ind w:left="20" w:firstLine="840"/>
      </w:pPr>
      <w:r>
        <w:t>Правила внутреннего трудового распорядка;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41" w:lineRule="exact"/>
        <w:ind w:left="20" w:firstLine="840"/>
      </w:pPr>
      <w:r>
        <w:t>Требования к одежде воспитанников;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41" w:lineRule="exact"/>
        <w:ind w:left="20" w:firstLine="840"/>
      </w:pPr>
      <w:r>
        <w:t>Порядок пользования объектами инфраструктуры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41" w:lineRule="exact"/>
        <w:ind w:left="20" w:firstLine="840"/>
      </w:pPr>
      <w:r>
        <w:t>Положение о бракеражной комиссии;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41" w:lineRule="exact"/>
        <w:ind w:left="20" w:firstLine="840"/>
      </w:pPr>
      <w:r>
        <w:t>Штатное расписание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41" w:lineRule="exact"/>
        <w:ind w:left="20" w:firstLine="840"/>
      </w:pPr>
      <w:r>
        <w:lastRenderedPageBreak/>
        <w:t>Программа развития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41" w:lineRule="exact"/>
        <w:ind w:left="20" w:firstLine="840"/>
      </w:pPr>
      <w:r>
        <w:t>Порядок организации и проведения самообследования в ДОО;</w:t>
      </w:r>
    </w:p>
    <w:p w:rsidR="0080255E" w:rsidRDefault="0080255E" w:rsidP="001257A2">
      <w:pPr>
        <w:pStyle w:val="4"/>
        <w:numPr>
          <w:ilvl w:val="0"/>
          <w:numId w:val="2"/>
        </w:numPr>
        <w:shd w:val="clear" w:color="auto" w:fill="auto"/>
        <w:tabs>
          <w:tab w:val="left" w:pos="1143"/>
        </w:tabs>
        <w:spacing w:line="341" w:lineRule="exact"/>
        <w:ind w:left="20" w:firstLine="840"/>
      </w:pPr>
      <w:r>
        <w:t xml:space="preserve">иные </w:t>
      </w:r>
      <w:r>
        <w:rPr>
          <w:lang w:val="en-US"/>
        </w:rPr>
        <w:t>ЛHA.</w:t>
      </w:r>
    </w:p>
    <w:p w:rsidR="0080255E" w:rsidRPr="0080255E" w:rsidRDefault="0080255E" w:rsidP="0080255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345"/>
        </w:tabs>
        <w:spacing w:line="341" w:lineRule="exact"/>
        <w:ind w:left="20" w:firstLine="840"/>
        <w:jc w:val="both"/>
        <w:rPr>
          <w:b/>
        </w:rPr>
      </w:pPr>
      <w:bookmarkStart w:id="7" w:name="bookmark7"/>
      <w:r w:rsidRPr="0080255E">
        <w:rPr>
          <w:b/>
        </w:rPr>
        <w:t>Л</w:t>
      </w:r>
      <w:r w:rsidRPr="0080255E">
        <w:rPr>
          <w:b/>
          <w:lang w:val="en-US"/>
        </w:rPr>
        <w:t>HA</w:t>
      </w:r>
      <w:r w:rsidRPr="0080255E">
        <w:rPr>
          <w:b/>
        </w:rPr>
        <w:t>, регламентирующие порядок управления ДОО:</w:t>
      </w:r>
      <w:bookmarkEnd w:id="7"/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41" w:lineRule="exact"/>
        <w:ind w:left="20" w:firstLine="840"/>
      </w:pPr>
      <w:r>
        <w:t>Положение об общем собрании работников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43"/>
        </w:tabs>
        <w:spacing w:line="341" w:lineRule="exact"/>
        <w:ind w:left="20" w:firstLine="840"/>
      </w:pPr>
      <w:r>
        <w:t>Положение о педагогическом совете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4"/>
        </w:tabs>
        <w:ind w:left="20" w:right="20" w:firstLine="840"/>
      </w:pPr>
      <w:r>
        <w:t xml:space="preserve">Порядок учета мнения совета родителей (законных представителей), при принятии </w:t>
      </w:r>
      <w:r w:rsidRPr="00016510">
        <w:t>Л</w:t>
      </w:r>
      <w:r>
        <w:rPr>
          <w:lang w:val="en-US"/>
        </w:rPr>
        <w:t>HA</w:t>
      </w:r>
      <w:r w:rsidRPr="00016510">
        <w:t xml:space="preserve">, </w:t>
      </w:r>
      <w:r>
        <w:t>затрагивающих интересы воспитанников;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spacing w:line="341" w:lineRule="exact"/>
        <w:ind w:left="20" w:firstLine="840"/>
      </w:pPr>
      <w:r>
        <w:t>Положение о родительском комитете;</w:t>
      </w:r>
    </w:p>
    <w:p w:rsidR="0080255E" w:rsidRDefault="0080255E" w:rsidP="001257A2">
      <w:pPr>
        <w:pStyle w:val="4"/>
        <w:numPr>
          <w:ilvl w:val="0"/>
          <w:numId w:val="2"/>
        </w:numPr>
        <w:shd w:val="clear" w:color="auto" w:fill="auto"/>
        <w:tabs>
          <w:tab w:val="left" w:pos="1143"/>
        </w:tabs>
        <w:spacing w:line="341" w:lineRule="exact"/>
        <w:ind w:left="20" w:firstLine="840"/>
      </w:pPr>
      <w:r>
        <w:t xml:space="preserve">иные </w:t>
      </w:r>
      <w:r>
        <w:rPr>
          <w:lang w:val="en-US"/>
        </w:rPr>
        <w:t>ЛHA.</w:t>
      </w:r>
    </w:p>
    <w:p w:rsidR="0080255E" w:rsidRPr="0080255E" w:rsidRDefault="0080255E" w:rsidP="0080255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566"/>
        </w:tabs>
        <w:spacing w:line="312" w:lineRule="exact"/>
        <w:ind w:left="20" w:right="20" w:firstLine="840"/>
        <w:jc w:val="both"/>
        <w:rPr>
          <w:b/>
        </w:rPr>
      </w:pPr>
      <w:bookmarkStart w:id="8" w:name="bookmark8"/>
      <w:r w:rsidRPr="0080255E">
        <w:rPr>
          <w:b/>
        </w:rPr>
        <w:t>Л</w:t>
      </w:r>
      <w:r w:rsidRPr="0080255E">
        <w:rPr>
          <w:b/>
          <w:lang w:val="en-US"/>
        </w:rPr>
        <w:t>HA</w:t>
      </w:r>
      <w:r w:rsidRPr="0080255E">
        <w:rPr>
          <w:b/>
        </w:rPr>
        <w:t>, регламентирующие организацию образовательного процесса:</w:t>
      </w:r>
      <w:bookmarkEnd w:id="8"/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07" w:lineRule="exact"/>
        <w:ind w:left="20" w:right="20" w:firstLine="840"/>
      </w:pPr>
      <w:r>
        <w:t>основная общеобразовательная программа дошкольного образования ДОО;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after="7" w:line="270" w:lineRule="exact"/>
        <w:ind w:left="20" w:firstLine="840"/>
      </w:pPr>
      <w:r>
        <w:t>Положение о языках образования ДОО;</w:t>
      </w:r>
    </w:p>
    <w:p w:rsidR="0080255E" w:rsidRDefault="0080255E" w:rsidP="001257A2">
      <w:pPr>
        <w:pStyle w:val="4"/>
        <w:numPr>
          <w:ilvl w:val="0"/>
          <w:numId w:val="2"/>
        </w:numPr>
        <w:shd w:val="clear" w:color="auto" w:fill="auto"/>
        <w:tabs>
          <w:tab w:val="left" w:pos="1138"/>
        </w:tabs>
        <w:spacing w:line="326" w:lineRule="exact"/>
        <w:ind w:left="20" w:firstLine="840"/>
      </w:pPr>
      <w:r>
        <w:t>иные Л</w:t>
      </w:r>
      <w:r>
        <w:rPr>
          <w:lang w:val="en-US"/>
        </w:rPr>
        <w:t>HA.</w:t>
      </w:r>
    </w:p>
    <w:p w:rsidR="0080255E" w:rsidRPr="0080255E" w:rsidRDefault="0080255E" w:rsidP="0080255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335"/>
        </w:tabs>
        <w:spacing w:line="326" w:lineRule="exact"/>
        <w:ind w:left="20" w:right="20" w:firstLine="840"/>
        <w:jc w:val="both"/>
        <w:rPr>
          <w:b/>
        </w:rPr>
      </w:pPr>
      <w:bookmarkStart w:id="9" w:name="bookmark9"/>
      <w:r w:rsidRPr="0080255E">
        <w:rPr>
          <w:b/>
        </w:rPr>
        <w:t>Л</w:t>
      </w:r>
      <w:r w:rsidRPr="0080255E">
        <w:rPr>
          <w:b/>
          <w:lang w:val="en-US"/>
        </w:rPr>
        <w:t>HA</w:t>
      </w:r>
      <w:r w:rsidRPr="0080255E">
        <w:rPr>
          <w:b/>
        </w:rPr>
        <w:t>, регламентирующие права работников ДОО, родителей (законных представителей) воспитанников:</w:t>
      </w:r>
      <w:bookmarkEnd w:id="9"/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9"/>
        </w:tabs>
        <w:spacing w:line="317" w:lineRule="exact"/>
        <w:ind w:left="20" w:right="20" w:firstLine="840"/>
      </w:pPr>
      <w:r>
        <w:t>Положение о профессиональной этике педагогических работников ДОО (Кодекс профессиональной этики);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9"/>
        </w:tabs>
        <w:spacing w:line="317" w:lineRule="exact"/>
        <w:ind w:left="20" w:right="20" w:firstLine="840"/>
      </w:pPr>
      <w:r>
        <w:t>Порядок доступа работников ДОО к информационно- 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96"/>
        </w:tabs>
        <w:ind w:left="20" w:right="20" w:firstLine="840"/>
      </w:pPr>
      <w:r>
        <w:t>Положение о режиме рабочего времени педагогических работников  ДОО (о соотношении учебной и другой педагогической работы педагогических работников</w:t>
      </w:r>
      <w:r w:rsidR="00915D4C">
        <w:t xml:space="preserve"> </w:t>
      </w:r>
      <w:r>
        <w:t>ДОО);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34"/>
        </w:tabs>
        <w:ind w:left="20" w:right="20" w:firstLine="840"/>
      </w:pPr>
      <w:r>
        <w:t>Положение об аттестационной комиссии ДОО (для проведения аттестации педагогических работников на соответствие занимаемой должности);</w:t>
      </w:r>
    </w:p>
    <w:p w:rsidR="0080255E" w:rsidRDefault="0080255E" w:rsidP="0080255E">
      <w:pPr>
        <w:pStyle w:val="4"/>
        <w:numPr>
          <w:ilvl w:val="0"/>
          <w:numId w:val="2"/>
        </w:numPr>
        <w:shd w:val="clear" w:color="auto" w:fill="auto"/>
        <w:tabs>
          <w:tab w:val="left" w:pos="1129"/>
        </w:tabs>
        <w:ind w:left="20" w:right="20" w:firstLine="840"/>
      </w:pPr>
      <w:r>
        <w:t>Положение о комиссии по урегулированию споров между участниками образовательных отношений в ДОО;</w:t>
      </w:r>
    </w:p>
    <w:p w:rsidR="0080255E" w:rsidRDefault="0080255E" w:rsidP="0080255E">
      <w:pPr>
        <w:pStyle w:val="4"/>
        <w:shd w:val="clear" w:color="auto" w:fill="auto"/>
        <w:ind w:left="20" w:firstLine="840"/>
      </w:pPr>
      <w:r>
        <w:t>- иные Л</w:t>
      </w:r>
      <w:r>
        <w:rPr>
          <w:lang w:val="en-US"/>
        </w:rPr>
        <w:t>HA</w:t>
      </w:r>
      <w:r w:rsidRPr="00016510">
        <w:t>.</w:t>
      </w:r>
    </w:p>
    <w:p w:rsidR="0080255E" w:rsidRDefault="0080255E" w:rsidP="0080255E">
      <w:pPr>
        <w:pStyle w:val="10"/>
        <w:keepNext/>
        <w:keepLines/>
        <w:shd w:val="clear" w:color="auto" w:fill="auto"/>
        <w:ind w:left="23" w:right="23" w:firstLine="839"/>
        <w:jc w:val="both"/>
      </w:pPr>
      <w:bookmarkStart w:id="10" w:name="bookmark10"/>
      <w:r>
        <w:t>Перечень видов Л</w:t>
      </w:r>
      <w:r>
        <w:rPr>
          <w:lang w:val="en-US"/>
        </w:rPr>
        <w:t>HA</w:t>
      </w:r>
      <w:r w:rsidRPr="00016510">
        <w:t xml:space="preserve"> </w:t>
      </w:r>
      <w:r>
        <w:t xml:space="preserve">и конкретных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 xml:space="preserve">не является исчерпывающим. ДОО имеет право разрабатывать, принимать и утверждать иные </w:t>
      </w:r>
      <w:r w:rsidRPr="00016510">
        <w:t>Л</w:t>
      </w:r>
      <w:r>
        <w:rPr>
          <w:lang w:val="en-US"/>
        </w:rPr>
        <w:t>HA</w:t>
      </w:r>
      <w:r w:rsidRPr="00016510">
        <w:t>.</w:t>
      </w:r>
      <w:bookmarkEnd w:id="10"/>
    </w:p>
    <w:p w:rsidR="0080255E" w:rsidRDefault="0080255E" w:rsidP="0080255E">
      <w:pPr>
        <w:pStyle w:val="10"/>
        <w:keepNext/>
        <w:keepLines/>
        <w:shd w:val="clear" w:color="auto" w:fill="auto"/>
        <w:ind w:left="23" w:right="23" w:firstLine="839"/>
        <w:jc w:val="both"/>
      </w:pPr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3660"/>
        <w:rPr>
          <w:b/>
        </w:rPr>
      </w:pPr>
      <w:bookmarkStart w:id="11" w:name="bookmark11"/>
      <w:r w:rsidRPr="0080255E">
        <w:rPr>
          <w:b/>
        </w:rPr>
        <w:t>4. Разработка Л</w:t>
      </w:r>
      <w:r w:rsidRPr="0080255E">
        <w:rPr>
          <w:b/>
          <w:lang w:val="en-US"/>
        </w:rPr>
        <w:t>HA</w:t>
      </w:r>
      <w:bookmarkEnd w:id="11"/>
    </w:p>
    <w:p w:rsidR="0080255E" w:rsidRDefault="0080255E" w:rsidP="0080255E">
      <w:pPr>
        <w:pStyle w:val="4"/>
        <w:shd w:val="clear" w:color="auto" w:fill="auto"/>
        <w:ind w:left="20" w:right="20" w:firstLine="840"/>
      </w:pPr>
      <w:r>
        <w:t xml:space="preserve">4.1.Проекты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 xml:space="preserve">разрабатываются по решению заведующего ДОО, коллегиальных органов управления ДОО (педагогического совета, общего собрания работников). Предложения о разработке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>могут быть внесены любым участников образовательных отношений, а также группой участников образовательных отношений.</w:t>
      </w:r>
    </w:p>
    <w:p w:rsidR="0080255E" w:rsidRDefault="0080255E" w:rsidP="0080255E">
      <w:pPr>
        <w:pStyle w:val="4"/>
        <w:shd w:val="clear" w:color="auto" w:fill="auto"/>
        <w:ind w:left="20" w:firstLine="840"/>
      </w:pPr>
      <w:r>
        <w:t>4.2.Этапы разработки проектов ЛНА: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56"/>
        </w:tabs>
        <w:ind w:left="20" w:right="20" w:firstLine="840"/>
      </w:pPr>
      <w:r>
        <w:t xml:space="preserve">Определение круга вопросов, по которым требуются разработка, принятие и утверждение </w:t>
      </w:r>
      <w:r w:rsidRPr="00016510">
        <w:t>Л</w:t>
      </w:r>
      <w:r>
        <w:rPr>
          <w:lang w:val="en-US"/>
        </w:rPr>
        <w:t>HA</w:t>
      </w:r>
      <w:r w:rsidRPr="00016510">
        <w:t>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66"/>
        </w:tabs>
        <w:ind w:left="20" w:right="20" w:firstLine="840"/>
      </w:pPr>
      <w:r>
        <w:t xml:space="preserve">Создание рабочей группы по разработке ЛНА. Состав рабочей группы определяется по решению заведующего ДОО, коллегиальных органов </w:t>
      </w:r>
      <w:r>
        <w:lastRenderedPageBreak/>
        <w:t>управления ДОО (педагогического совета, общего собрания работников). Состав рабочей группы, сроки и порядок ее работы закрепляется в приказе заведующего ДОО.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61"/>
        </w:tabs>
        <w:ind w:left="20" w:firstLine="840"/>
      </w:pPr>
      <w:r>
        <w:t xml:space="preserve">Определение сроков разработки </w:t>
      </w:r>
      <w:r>
        <w:rPr>
          <w:lang w:val="en-US"/>
        </w:rPr>
        <w:t>ЛHA.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51"/>
        </w:tabs>
        <w:ind w:left="20" w:right="20" w:firstLine="840"/>
      </w:pPr>
      <w:r>
        <w:t>Назначение ответственного руководителя рабочей группы, который будет координировать участников и контролировать установленные сроки разработки ЛНА.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56"/>
        </w:tabs>
        <w:ind w:left="20" w:right="20" w:firstLine="840"/>
      </w:pPr>
      <w:r>
        <w:t xml:space="preserve">Деятельность рабочей группы по разработке проекта ЛНА. Разработанный проект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>согласовывается всеми разработчиками путем заполнения листа согласования, который содержит подпись и должность визирующего документ, расшифровку подписи (инициалы, фамилию) и дату согласования.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56"/>
        </w:tabs>
        <w:ind w:left="20" w:right="20" w:firstLine="840"/>
      </w:pPr>
      <w:r>
        <w:t xml:space="preserve">Публичное обсуждение проекта </w:t>
      </w:r>
      <w:r w:rsidRPr="00C561E6">
        <w:t>Л</w:t>
      </w:r>
      <w:r>
        <w:rPr>
          <w:lang w:val="en-US"/>
        </w:rPr>
        <w:t>HA</w:t>
      </w:r>
      <w:r w:rsidRPr="00016510">
        <w:t xml:space="preserve">. </w:t>
      </w:r>
      <w:r>
        <w:t xml:space="preserve">Для публичного обсуждения проект ЛНА размещается в специальном разделе на официальном сайте </w:t>
      </w:r>
      <w:r w:rsidR="00915D4C">
        <w:t xml:space="preserve">ДОО </w:t>
      </w:r>
      <w:r>
        <w:t>в сети Интернет и на информационном стенде</w:t>
      </w:r>
      <w:r w:rsidR="00915D4C">
        <w:t xml:space="preserve"> ДОО</w:t>
      </w:r>
      <w:r>
        <w:t>. Прием поправок, рекомендаций и предложений осуществляет в течение 10 рабочих дней по электронной почте, указанной при размещении текста проекта акта на сайте</w:t>
      </w:r>
      <w:r w:rsidR="00915D4C">
        <w:t xml:space="preserve"> ДОО</w:t>
      </w:r>
      <w:r>
        <w:t xml:space="preserve">, либо в письменном виде лично в рабочую группу. Поступившие поправки, предложения и рекомендации обсуждаются рабочей группой в срок не позднее 3 рабочих дней со дня окончания публичного обсуждения проекта </w:t>
      </w:r>
      <w:r w:rsidRPr="00016510">
        <w:t>Л</w:t>
      </w:r>
      <w:r>
        <w:rPr>
          <w:lang w:val="en-US"/>
        </w:rPr>
        <w:t>HA</w:t>
      </w:r>
      <w:r w:rsidRPr="00016510">
        <w:t xml:space="preserve">. </w:t>
      </w:r>
      <w:r>
        <w:t xml:space="preserve">По каждому поступившему предложению, поправке, рекомендации рабочая группа составляет заключение («учтено», «учтено частично», «отклонено»). Сводная таблица всех поступивших поправок, предложений, рекомендаций с заключениями размещается в специальном разделе на официальном сайте </w:t>
      </w:r>
      <w:r w:rsidR="00915D4C">
        <w:t xml:space="preserve">ДОО </w:t>
      </w:r>
      <w:r>
        <w:t xml:space="preserve">в сети Интернет и на информационном стенде </w:t>
      </w:r>
      <w:r w:rsidR="00915D4C">
        <w:t xml:space="preserve">ДОО </w:t>
      </w:r>
      <w:r>
        <w:t>в срок не позднее 7 рабочих дней после их обсуждения рабочей группой.</w:t>
      </w:r>
    </w:p>
    <w:p w:rsidR="0080255E" w:rsidRDefault="0080255E" w:rsidP="0080255E">
      <w:pPr>
        <w:pStyle w:val="4"/>
        <w:numPr>
          <w:ilvl w:val="0"/>
          <w:numId w:val="4"/>
        </w:numPr>
        <w:shd w:val="clear" w:color="auto" w:fill="auto"/>
        <w:tabs>
          <w:tab w:val="left" w:pos="1556"/>
        </w:tabs>
        <w:spacing w:after="300"/>
        <w:ind w:left="20" w:right="20" w:firstLine="840"/>
      </w:pPr>
      <w:r>
        <w:t>Доработанный текст проекта передается в соответствующий компетентный орган управления ДОО, уполномоченный принимать ЛНА.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ind w:left="3460"/>
        <w:rPr>
          <w:b/>
        </w:rPr>
      </w:pPr>
      <w:bookmarkStart w:id="12" w:name="bookmark12"/>
      <w:r w:rsidRPr="0080255E">
        <w:rPr>
          <w:b/>
        </w:rPr>
        <w:t>5. Согласование ЛНА</w:t>
      </w:r>
      <w:bookmarkEnd w:id="12"/>
    </w:p>
    <w:p w:rsidR="0080255E" w:rsidRDefault="0080255E" w:rsidP="0080255E">
      <w:pPr>
        <w:pStyle w:val="4"/>
        <w:shd w:val="clear" w:color="auto" w:fill="auto"/>
        <w:ind w:left="20" w:right="20" w:firstLine="840"/>
      </w:pPr>
      <w:r>
        <w:t>5.1. В установленных законодательством случаях доработанный проект ЛНА передается на согласование:</w:t>
      </w:r>
    </w:p>
    <w:p w:rsidR="0080255E" w:rsidRDefault="00CD4AD3" w:rsidP="0080255E">
      <w:pPr>
        <w:pStyle w:val="4"/>
        <w:numPr>
          <w:ilvl w:val="0"/>
          <w:numId w:val="5"/>
        </w:numPr>
        <w:shd w:val="clear" w:color="auto" w:fill="auto"/>
        <w:tabs>
          <w:tab w:val="left" w:pos="1700"/>
        </w:tabs>
        <w:ind w:left="20" w:right="20" w:firstLine="840"/>
      </w:pPr>
      <w:r>
        <w:t>В</w:t>
      </w:r>
      <w:r w:rsidR="0080255E">
        <w:t xml:space="preserve"> совет родителей (законных представителей) воспитанников ДОО (далее - Совет родителей) -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, </w:t>
      </w:r>
      <w:r w:rsidR="0080255E">
        <w:t xml:space="preserve">затрагивающие права воспитанников </w:t>
      </w:r>
      <w:r>
        <w:t>ДОО</w:t>
      </w:r>
      <w:r w:rsidR="002169D3">
        <w:t xml:space="preserve"> </w:t>
      </w:r>
      <w:r w:rsidR="0080255E">
        <w:t xml:space="preserve">- для учета мнения Совета родителей. Совет родителей не позднее пяти рабочих дней со дня получения проекта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 </w:t>
      </w:r>
      <w:r w:rsidR="0080255E">
        <w:t xml:space="preserve">направляет заведующему </w:t>
      </w:r>
      <w:r>
        <w:t xml:space="preserve">ДОО </w:t>
      </w:r>
      <w:r w:rsidR="0080255E">
        <w:t xml:space="preserve">мотивированное мнение по проекту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 </w:t>
      </w:r>
      <w:r w:rsidR="0080255E">
        <w:t xml:space="preserve">в письменной форме. В случае если Совет родителей выразил согласие с проектом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, </w:t>
      </w:r>
      <w:r w:rsidR="0080255E">
        <w:t xml:space="preserve">либо если мотивированное мнение не поступило в обозначенный срок, вопрос о принятии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 </w:t>
      </w:r>
      <w:r w:rsidR="0080255E">
        <w:t xml:space="preserve">вносится заведующим </w:t>
      </w:r>
      <w:r>
        <w:t xml:space="preserve">ДОО </w:t>
      </w:r>
      <w:r w:rsidR="0080255E">
        <w:t>в повестку дня заседания педагогического совета</w:t>
      </w:r>
      <w:r>
        <w:t xml:space="preserve"> ДОО</w:t>
      </w:r>
      <w:r w:rsidR="0080255E">
        <w:t xml:space="preserve">. В случае если Совет родителей высказал предложения к проекту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, </w:t>
      </w:r>
      <w:r w:rsidR="0080255E">
        <w:t xml:space="preserve">указанные предложения рассматриваются рабочей группой, которая принимает решение об учете предложений и внесении соответствующих поправок в проект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 </w:t>
      </w:r>
      <w:r w:rsidR="0080255E">
        <w:t xml:space="preserve">или об отклонении предложений. В случае отклонения предложений председатель рабочей группы направляет мотивированное объяснение отказа в Совет родителей. После внесения поправок в проект ЛНА или отклонения предложений </w:t>
      </w:r>
      <w:r w:rsidR="0080255E">
        <w:lastRenderedPageBreak/>
        <w:t xml:space="preserve">вопрос о принятии ЛНА вносится заведующим ДОО в повестку дня заседания педагогического совета ДОО. В случае если мотивированное мнение Совета родителей не содержит согласия с проектом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, </w:t>
      </w:r>
      <w:r w:rsidR="0080255E">
        <w:t>либо содержит предложения по его радикальному изменению, которые заведующий</w:t>
      </w:r>
      <w:r w:rsidR="005349FA">
        <w:t xml:space="preserve"> ДОО</w:t>
      </w:r>
      <w:r w:rsidR="0080255E">
        <w:t xml:space="preserve">, рабочая группа учитывать не планирует, заведующий </w:t>
      </w:r>
      <w:r w:rsidR="005349FA">
        <w:t xml:space="preserve">ДОО </w:t>
      </w:r>
      <w:r w:rsidR="0080255E">
        <w:t xml:space="preserve">или лицо, уполномоченное заведующим ДОО в течение трех дней после получения мотивированного мнения проводит дополнительные консультации с Советом родителей в целях достижения взаимоприемлемого решения. При недостижении согласия возникшие разногласия оформляются протоколом, после чего вопрос о принятии </w:t>
      </w:r>
      <w:r w:rsidR="0080255E" w:rsidRPr="00016510">
        <w:t>Л</w:t>
      </w:r>
      <w:r w:rsidR="0080255E">
        <w:rPr>
          <w:lang w:val="en-US"/>
        </w:rPr>
        <w:t>HA</w:t>
      </w:r>
      <w:r w:rsidR="0080255E" w:rsidRPr="00016510">
        <w:t xml:space="preserve"> </w:t>
      </w:r>
      <w:r w:rsidR="0080255E">
        <w:t>вносится заведующим  ДОО в повестку дня заседания педагогического совета ДОО.</w:t>
      </w:r>
    </w:p>
    <w:p w:rsidR="0080255E" w:rsidRDefault="0080255E" w:rsidP="0080255E">
      <w:pPr>
        <w:pStyle w:val="4"/>
        <w:numPr>
          <w:ilvl w:val="0"/>
          <w:numId w:val="5"/>
        </w:numPr>
        <w:shd w:val="clear" w:color="auto" w:fill="auto"/>
        <w:tabs>
          <w:tab w:val="left" w:pos="1633"/>
        </w:tabs>
        <w:ind w:left="20" w:right="20" w:firstLine="840"/>
      </w:pPr>
      <w:r>
        <w:t xml:space="preserve">В профсоюзный комитет первичной профсоюзной организации, представляющий интересы большинства работников ДОО (далее - профсоюзный комитет) - </w:t>
      </w:r>
      <w:r w:rsidRPr="00016510">
        <w:t>Л</w:t>
      </w:r>
      <w:r>
        <w:rPr>
          <w:lang w:val="en-US"/>
        </w:rPr>
        <w:t>HA</w:t>
      </w:r>
      <w:r w:rsidRPr="00016510">
        <w:t xml:space="preserve">, </w:t>
      </w:r>
      <w:r>
        <w:t xml:space="preserve">регламентирующие трудовые отношения; права и обязанности работников ДОО. Профсоюзный комитет не позднее пяти рабочих дней со дня получения проекта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 xml:space="preserve">направляет заведующему ДОО мотивированное мнение по проекту. В случае, если мотивированное профсоюзного комитета не содержит согласия с проектом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>либо содержит предложения по его совершенствованию, заведующий  ДОО может согласиться с ним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решения.</w:t>
      </w:r>
    </w:p>
    <w:p w:rsidR="0080255E" w:rsidRDefault="0080255E" w:rsidP="0080255E">
      <w:pPr>
        <w:pStyle w:val="4"/>
        <w:shd w:val="clear" w:color="auto" w:fill="auto"/>
        <w:ind w:left="20" w:right="20" w:firstLine="840"/>
      </w:pPr>
      <w:r>
        <w:t xml:space="preserve">При недостижении согласия возникшие разногласия оформляются протоколом, после чего заведующий  ДОО имеет право принять локальный нормативный акт (или внести вопрос о принятии </w:t>
      </w:r>
      <w:r w:rsidRPr="00016510">
        <w:t>Л</w:t>
      </w:r>
      <w:r>
        <w:rPr>
          <w:lang w:val="en-US"/>
        </w:rPr>
        <w:t>HA</w:t>
      </w:r>
      <w:r w:rsidRPr="00016510">
        <w:t xml:space="preserve"> </w:t>
      </w:r>
      <w:r>
        <w:t>в повестку дня заседания общего собрания работников ДОО).</w:t>
      </w:r>
    </w:p>
    <w:p w:rsidR="0080255E" w:rsidRDefault="0080255E" w:rsidP="0080255E">
      <w:pPr>
        <w:pStyle w:val="4"/>
        <w:shd w:val="clear" w:color="auto" w:fill="auto"/>
        <w:spacing w:after="341"/>
        <w:ind w:left="20" w:right="20" w:firstLine="840"/>
      </w:pPr>
      <w:r>
        <w:t>5.1.3 Учредителю  ДОО - программа развития ДОО. Срок согласования Программы развития ДОО установлен учредителем ДОО. После согласования Программы развития ДОО учредителем вопрос о ее принятии вносится заведующим ДОО в повестку дня заседания педагогического совета ДОО».</w:t>
      </w:r>
    </w:p>
    <w:p w:rsidR="0080255E" w:rsidRPr="0080255E" w:rsidRDefault="0080255E" w:rsidP="0080255E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3883"/>
        </w:tabs>
        <w:spacing w:line="270" w:lineRule="exact"/>
        <w:ind w:left="3600"/>
        <w:rPr>
          <w:b/>
        </w:rPr>
      </w:pPr>
      <w:bookmarkStart w:id="13" w:name="bookmark13"/>
      <w:r w:rsidRPr="0080255E">
        <w:rPr>
          <w:b/>
        </w:rPr>
        <w:t>Принятие ЛНА</w:t>
      </w:r>
      <w:bookmarkEnd w:id="13"/>
    </w:p>
    <w:p w:rsidR="0080255E" w:rsidRPr="0080255E" w:rsidRDefault="0080255E" w:rsidP="0080255E">
      <w:pPr>
        <w:pStyle w:val="4"/>
        <w:numPr>
          <w:ilvl w:val="2"/>
          <w:numId w:val="5"/>
        </w:numPr>
        <w:shd w:val="clear" w:color="auto" w:fill="auto"/>
        <w:tabs>
          <w:tab w:val="left" w:pos="1320"/>
        </w:tabs>
        <w:spacing w:line="270" w:lineRule="exact"/>
        <w:ind w:left="20" w:firstLine="820"/>
        <w:rPr>
          <w:b/>
        </w:rPr>
      </w:pPr>
      <w:r w:rsidRPr="0080255E">
        <w:t>ЛНА принимаются</w:t>
      </w:r>
      <w:r w:rsidRPr="0080255E">
        <w:rPr>
          <w:b/>
        </w:rPr>
        <w:t>: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24"/>
        </w:tabs>
        <w:spacing w:line="312" w:lineRule="exact"/>
        <w:ind w:left="20" w:right="20" w:firstLine="820"/>
      </w:pPr>
      <w:r>
        <w:t>Общим собранием работников ДОО - локальные нормативные акты, содержащие нормы трудового права;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19"/>
        </w:tabs>
        <w:ind w:left="20" w:right="20" w:firstLine="820"/>
      </w:pPr>
      <w:r>
        <w:t>Педагогическим советом ДОО - локальные нормативные акты, содержащие нормы, регулирующие образовательные отношения.</w:t>
      </w:r>
    </w:p>
    <w:p w:rsidR="002169D3" w:rsidRDefault="002169D3" w:rsidP="002169D3">
      <w:pPr>
        <w:pStyle w:val="4"/>
        <w:numPr>
          <w:ilvl w:val="0"/>
          <w:numId w:val="6"/>
        </w:numPr>
        <w:shd w:val="clear" w:color="auto" w:fill="auto"/>
        <w:tabs>
          <w:tab w:val="left" w:pos="1119"/>
        </w:tabs>
        <w:ind w:left="20" w:right="20" w:firstLine="820"/>
      </w:pPr>
      <w:r>
        <w:t>Общим собранием родителей ДОО.</w:t>
      </w:r>
    </w:p>
    <w:p w:rsidR="0080255E" w:rsidRDefault="0080255E" w:rsidP="0080255E">
      <w:pPr>
        <w:pStyle w:val="4"/>
        <w:numPr>
          <w:ilvl w:val="2"/>
          <w:numId w:val="5"/>
        </w:numPr>
        <w:shd w:val="clear" w:color="auto" w:fill="auto"/>
        <w:tabs>
          <w:tab w:val="left" w:pos="1388"/>
        </w:tabs>
        <w:spacing w:after="300"/>
        <w:ind w:left="20" w:right="20" w:firstLine="820"/>
      </w:pPr>
      <w:r>
        <w:t>Порядок принятия решений коллегиальными органами управления ДОО, указанными в п.6.1 настоящего Порядка, регламентирован соответствующими положениями (Положение о педагогическом совете ДОО, Положение об общем собрании работников ДОО</w:t>
      </w:r>
      <w:r w:rsidR="002169D3">
        <w:t>, Положение о родительском комитете, Положение об общем родительском собрании, Положение о групповом родительском собрании</w:t>
      </w:r>
      <w:r>
        <w:t>).</w:t>
      </w:r>
    </w:p>
    <w:p w:rsidR="0080255E" w:rsidRPr="0080255E" w:rsidRDefault="0080255E" w:rsidP="0080255E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3955"/>
        </w:tabs>
        <w:ind w:left="3600"/>
        <w:rPr>
          <w:b/>
        </w:rPr>
      </w:pPr>
      <w:bookmarkStart w:id="14" w:name="bookmark14"/>
      <w:r w:rsidRPr="0080255E">
        <w:rPr>
          <w:b/>
        </w:rPr>
        <w:lastRenderedPageBreak/>
        <w:t>Утверждение ЛНА</w:t>
      </w:r>
      <w:bookmarkEnd w:id="14"/>
    </w:p>
    <w:p w:rsidR="0080255E" w:rsidRDefault="0080255E" w:rsidP="0080255E">
      <w:pPr>
        <w:pStyle w:val="4"/>
        <w:numPr>
          <w:ilvl w:val="2"/>
          <w:numId w:val="5"/>
        </w:numPr>
        <w:shd w:val="clear" w:color="auto" w:fill="auto"/>
        <w:tabs>
          <w:tab w:val="left" w:pos="1402"/>
        </w:tabs>
        <w:ind w:left="20" w:right="20" w:firstLine="820"/>
      </w:pPr>
      <w:r>
        <w:t>Заведующий ДОО утверждает ЛНА путем издания приказа об утверждении ЛНА.</w:t>
      </w:r>
    </w:p>
    <w:p w:rsidR="0080255E" w:rsidRDefault="0080255E" w:rsidP="0080255E">
      <w:pPr>
        <w:pStyle w:val="4"/>
        <w:numPr>
          <w:ilvl w:val="2"/>
          <w:numId w:val="5"/>
        </w:numPr>
        <w:shd w:val="clear" w:color="auto" w:fill="auto"/>
        <w:tabs>
          <w:tab w:val="left" w:pos="1315"/>
        </w:tabs>
        <w:ind w:left="20" w:firstLine="820"/>
      </w:pPr>
      <w:r>
        <w:t>В приказе в обязательном порядке указываются: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18"/>
        </w:tabs>
        <w:spacing w:line="341" w:lineRule="exact"/>
        <w:ind w:left="20" w:firstLine="820"/>
      </w:pPr>
      <w:r>
        <w:t>дата введения ЛНА в действие;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18"/>
        </w:tabs>
        <w:spacing w:line="341" w:lineRule="exact"/>
        <w:ind w:left="20" w:firstLine="820"/>
      </w:pPr>
      <w:r>
        <w:t>указание об ознакомлении работников с ЛНА и сроки для этого;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28"/>
        </w:tabs>
        <w:spacing w:line="341" w:lineRule="exact"/>
        <w:ind w:left="20" w:firstLine="820"/>
      </w:pPr>
      <w:r>
        <w:t>фамилии и должности лиц, ответственных за соблюдение ЛНА;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28"/>
        </w:tabs>
        <w:spacing w:line="341" w:lineRule="exact"/>
        <w:ind w:left="20" w:firstLine="820"/>
      </w:pPr>
      <w:r>
        <w:t>иные условия.</w:t>
      </w:r>
    </w:p>
    <w:p w:rsidR="0080255E" w:rsidRDefault="0080255E" w:rsidP="0080255E">
      <w:pPr>
        <w:pStyle w:val="4"/>
        <w:numPr>
          <w:ilvl w:val="2"/>
          <w:numId w:val="5"/>
        </w:numPr>
        <w:shd w:val="clear" w:color="auto" w:fill="auto"/>
        <w:tabs>
          <w:tab w:val="left" w:pos="1359"/>
        </w:tabs>
        <w:spacing w:after="296"/>
        <w:ind w:left="20" w:right="20" w:firstLine="820"/>
      </w:pPr>
      <w:r>
        <w:t>Принятые ЛНА подлежат обязательной регистрации в соответствии с требованиями делопроизводства в ДОО с присвоением им порядкового номера.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spacing w:line="326" w:lineRule="exact"/>
        <w:ind w:right="20"/>
        <w:jc w:val="center"/>
        <w:rPr>
          <w:b/>
        </w:rPr>
      </w:pPr>
      <w:bookmarkStart w:id="15" w:name="bookmark15"/>
      <w:r w:rsidRPr="0080255E">
        <w:rPr>
          <w:b/>
        </w:rPr>
        <w:t>8. Ознакомление участников образовательных отношений с локальными нормативными актами</w:t>
      </w:r>
      <w:bookmarkEnd w:id="15"/>
    </w:p>
    <w:p w:rsidR="0080255E" w:rsidRDefault="0080255E" w:rsidP="0080255E">
      <w:pPr>
        <w:pStyle w:val="4"/>
        <w:numPr>
          <w:ilvl w:val="0"/>
          <w:numId w:val="7"/>
        </w:numPr>
        <w:shd w:val="clear" w:color="auto" w:fill="auto"/>
        <w:tabs>
          <w:tab w:val="left" w:pos="1527"/>
        </w:tabs>
        <w:spacing w:line="326" w:lineRule="exact"/>
        <w:ind w:left="20" w:right="20" w:firstLine="820"/>
      </w:pPr>
      <w:r>
        <w:t>Работники ДОО в обязательном порядке должны быть ознакомлены под личную роспись со всеми ЛНА, принимаемыми в ДОО и непосредственно связанными с их трудовой деятельностью.</w:t>
      </w:r>
    </w:p>
    <w:p w:rsidR="0080255E" w:rsidRDefault="0080255E" w:rsidP="0080255E">
      <w:pPr>
        <w:pStyle w:val="4"/>
        <w:numPr>
          <w:ilvl w:val="0"/>
          <w:numId w:val="7"/>
        </w:numPr>
        <w:shd w:val="clear" w:color="auto" w:fill="auto"/>
        <w:tabs>
          <w:tab w:val="left" w:pos="1599"/>
        </w:tabs>
        <w:spacing w:line="326" w:lineRule="exact"/>
        <w:ind w:left="20" w:right="20" w:firstLine="820"/>
      </w:pPr>
      <w:r>
        <w:t>Подтверждение факта ознакомления работников с ЛНА осуществляется следующим образом: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34"/>
        </w:tabs>
        <w:spacing w:line="326" w:lineRule="exact"/>
        <w:ind w:left="20" w:right="20" w:firstLine="820"/>
      </w:pPr>
      <w:r>
        <w:t>подписью лица на листе ознакомления с указанием фамилии, имени, отчества и даты ознакомления. Лист ознакомления прилагается к каждому локальному нормативному акту, нумеруется, прошивается и скрепляется печатью и подписью должностного лица;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38"/>
        </w:tabs>
        <w:spacing w:line="326" w:lineRule="exact"/>
        <w:ind w:left="20" w:right="20" w:firstLine="820"/>
      </w:pPr>
      <w:r>
        <w:t>подписью лица на листе ознакомления, являющемся приложением к трудовому договору, с рег</w:t>
      </w:r>
      <w:r w:rsidR="00464329">
        <w:t>истрацией в специальном Журнале;</w:t>
      </w:r>
    </w:p>
    <w:p w:rsidR="0080255E" w:rsidRDefault="00464329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38"/>
        </w:tabs>
        <w:spacing w:line="326" w:lineRule="exact"/>
        <w:ind w:left="20" w:right="20" w:firstLine="820"/>
      </w:pPr>
      <w:r>
        <w:t>п</w:t>
      </w:r>
      <w:r w:rsidR="0080255E">
        <w:t>одписью работника на отдельном документе – в журнале ознакомления работников с локальными нормативными актами. В отличие от листа ознакомления этот журнал предусматривает возможность ознакомления  работников с несколькими локальными актами</w:t>
      </w:r>
      <w:r>
        <w:t>.</w:t>
      </w:r>
    </w:p>
    <w:p w:rsidR="0080255E" w:rsidRDefault="0080255E" w:rsidP="0080255E">
      <w:pPr>
        <w:pStyle w:val="4"/>
        <w:numPr>
          <w:ilvl w:val="0"/>
          <w:numId w:val="8"/>
        </w:numPr>
        <w:shd w:val="clear" w:color="auto" w:fill="auto"/>
        <w:tabs>
          <w:tab w:val="left" w:pos="1518"/>
        </w:tabs>
        <w:spacing w:line="326" w:lineRule="exact"/>
        <w:ind w:left="20" w:right="20" w:firstLine="820"/>
        <w:sectPr w:rsidR="0080255E" w:rsidSect="00045E57">
          <w:type w:val="continuous"/>
          <w:pgSz w:w="11905" w:h="16837"/>
          <w:pgMar w:top="817" w:right="1045" w:bottom="1003" w:left="1267" w:header="0" w:footer="3" w:gutter="0"/>
          <w:cols w:space="720"/>
          <w:noEndnote/>
          <w:docGrid w:linePitch="360"/>
        </w:sectPr>
      </w:pPr>
      <w:r>
        <w:t>Порядок ознакомления родителей (законных представителей) воспитанников с ЛНА при приеме в ДОО регламентирован в Правилах приема в</w:t>
      </w:r>
      <w:r w:rsidR="005349FA">
        <w:t xml:space="preserve"> ДОО</w:t>
      </w:r>
      <w:r>
        <w:t>.</w:t>
      </w:r>
    </w:p>
    <w:p w:rsidR="0080255E" w:rsidRDefault="0080255E" w:rsidP="0080255E">
      <w:pPr>
        <w:pStyle w:val="4"/>
        <w:numPr>
          <w:ilvl w:val="0"/>
          <w:numId w:val="8"/>
        </w:numPr>
        <w:shd w:val="clear" w:color="auto" w:fill="auto"/>
        <w:tabs>
          <w:tab w:val="left" w:pos="1359"/>
        </w:tabs>
        <w:spacing w:line="326" w:lineRule="exact"/>
        <w:ind w:left="20" w:right="20" w:firstLine="820"/>
      </w:pPr>
      <w:r>
        <w:lastRenderedPageBreak/>
        <w:t>Ознакомление родителей (законных представителей) воспитанников с ЛНА, принятыми в период обучения воспитанника в ДОО, осуществляется путем размещения копий ЛНА на официальном сайте в сети Интернет, на информационном стенде ДОО, а также в ходе проведения собраний родителей (законных представителей) воспитанников.</w:t>
      </w:r>
    </w:p>
    <w:p w:rsidR="0080255E" w:rsidRDefault="0080255E" w:rsidP="0080255E">
      <w:pPr>
        <w:pStyle w:val="4"/>
        <w:shd w:val="clear" w:color="auto" w:fill="auto"/>
        <w:spacing w:after="301" w:line="346" w:lineRule="exact"/>
        <w:ind w:left="20" w:right="20" w:firstLine="840"/>
      </w:pPr>
      <w:r>
        <w:t>8.4. ЛНА ДОО размещаются на официальном сайте ДОО в сети «Интернет».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spacing w:line="270" w:lineRule="exact"/>
        <w:ind w:left="3620"/>
        <w:rPr>
          <w:b/>
        </w:rPr>
      </w:pPr>
      <w:bookmarkStart w:id="16" w:name="bookmark16"/>
      <w:r w:rsidRPr="0080255E">
        <w:rPr>
          <w:b/>
        </w:rPr>
        <w:t>9. Изменение ЛНА</w:t>
      </w:r>
      <w:bookmarkEnd w:id="16"/>
    </w:p>
    <w:p w:rsidR="0080255E" w:rsidRDefault="0080255E" w:rsidP="0080255E">
      <w:pPr>
        <w:pStyle w:val="4"/>
        <w:numPr>
          <w:ilvl w:val="0"/>
          <w:numId w:val="9"/>
        </w:numPr>
        <w:shd w:val="clear" w:color="auto" w:fill="auto"/>
        <w:tabs>
          <w:tab w:val="left" w:pos="1340"/>
        </w:tabs>
        <w:spacing w:line="270" w:lineRule="exact"/>
        <w:ind w:left="20" w:firstLine="840"/>
      </w:pPr>
      <w:r>
        <w:t>ЛНА подлежат изменению и дополнению в следующих случаях: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29"/>
        </w:tabs>
        <w:spacing w:line="331" w:lineRule="exact"/>
        <w:ind w:left="20" w:right="20" w:firstLine="840"/>
      </w:pPr>
      <w:r>
        <w:t>реорганизация либо изменение структуры ДОО, которое влечет за собой изменение наименования либо задач и направлений деятельности;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38"/>
        </w:tabs>
        <w:spacing w:line="331" w:lineRule="exact"/>
        <w:ind w:left="20" w:firstLine="840"/>
      </w:pPr>
      <w:r>
        <w:t>изменение законодательства Российской Федерации;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43"/>
        </w:tabs>
        <w:ind w:left="20" w:right="20" w:firstLine="840"/>
      </w:pPr>
      <w:r>
        <w:t xml:space="preserve">по усмотрению ДОО. В этом случае принимаемые ЛНА не могут ухудшать положения работников, воспитанников, их родителей (законных </w:t>
      </w:r>
      <w:r>
        <w:lastRenderedPageBreak/>
        <w:t>представителей) по сравнению с трудовым законодательством, законодательством в сфере образовании, коллективными договорами, соглашениями.</w:t>
      </w:r>
    </w:p>
    <w:p w:rsidR="0080255E" w:rsidRDefault="0080255E" w:rsidP="0080255E">
      <w:pPr>
        <w:pStyle w:val="4"/>
        <w:numPr>
          <w:ilvl w:val="0"/>
          <w:numId w:val="9"/>
        </w:numPr>
        <w:shd w:val="clear" w:color="auto" w:fill="auto"/>
        <w:tabs>
          <w:tab w:val="left" w:pos="1402"/>
        </w:tabs>
        <w:spacing w:after="236"/>
        <w:ind w:left="20" w:right="20" w:firstLine="840"/>
      </w:pPr>
      <w:r>
        <w:t>Локальные нормативные акты могут быть изменены и дополнены только принятием новой редакции ЛНА в полном объеме акта - путем утверждения нового ЛНА.</w:t>
      </w:r>
    </w:p>
    <w:p w:rsidR="0080255E" w:rsidRPr="0080255E" w:rsidRDefault="0080255E" w:rsidP="0080255E">
      <w:pPr>
        <w:pStyle w:val="10"/>
        <w:keepNext/>
        <w:keepLines/>
        <w:shd w:val="clear" w:color="auto" w:fill="auto"/>
        <w:spacing w:line="326" w:lineRule="exact"/>
        <w:ind w:left="3620"/>
        <w:rPr>
          <w:b/>
        </w:rPr>
      </w:pPr>
      <w:bookmarkStart w:id="17" w:name="bookmark17"/>
      <w:r w:rsidRPr="0080255E">
        <w:rPr>
          <w:b/>
        </w:rPr>
        <w:t>10.Отмена ЛНА</w:t>
      </w:r>
      <w:bookmarkEnd w:id="17"/>
    </w:p>
    <w:p w:rsidR="0080255E" w:rsidRDefault="0080255E" w:rsidP="0080255E">
      <w:pPr>
        <w:pStyle w:val="4"/>
        <w:shd w:val="clear" w:color="auto" w:fill="auto"/>
        <w:spacing w:line="326" w:lineRule="exact"/>
        <w:ind w:left="20" w:firstLine="840"/>
      </w:pPr>
      <w:r>
        <w:t>10.1.Основания для отмены ЛНА ДОО являются: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43"/>
        </w:tabs>
        <w:spacing w:line="326" w:lineRule="exact"/>
        <w:ind w:left="20" w:right="20" w:firstLine="840"/>
      </w:pPr>
      <w:r>
        <w:t>истечение срока действия локального нормативного акта (если при разработке ЛНА был определен период его действия);</w:t>
      </w:r>
    </w:p>
    <w:p w:rsidR="0080255E" w:rsidRDefault="0080255E" w:rsidP="0080255E">
      <w:pPr>
        <w:pStyle w:val="4"/>
        <w:numPr>
          <w:ilvl w:val="0"/>
          <w:numId w:val="6"/>
        </w:numPr>
        <w:shd w:val="clear" w:color="auto" w:fill="auto"/>
        <w:tabs>
          <w:tab w:val="left" w:pos="1138"/>
        </w:tabs>
        <w:ind w:left="20" w:right="20" w:firstLine="840"/>
      </w:pPr>
      <w:r>
        <w:t>вступление в силу закона или другого нормативного правового акта, содержащего нормы трудового права, коллективного договора, соглашения, когда указанные акты устанавливают более высокий уровень гарантий работникам по сравнению с действовавшим локальным нормативным актом.</w:t>
      </w:r>
    </w:p>
    <w:p w:rsidR="0080255E" w:rsidRDefault="0080255E" w:rsidP="0080255E">
      <w:pPr>
        <w:pStyle w:val="4"/>
        <w:shd w:val="clear" w:color="auto" w:fill="auto"/>
        <w:ind w:left="20" w:right="20" w:firstLine="840"/>
        <w:sectPr w:rsidR="0080255E" w:rsidSect="00045E57">
          <w:headerReference w:type="default" r:id="rId8"/>
          <w:footerReference w:type="even" r:id="rId9"/>
          <w:footerReference w:type="default" r:id="rId10"/>
          <w:type w:val="continuous"/>
          <w:pgSz w:w="11905" w:h="16837"/>
          <w:pgMar w:top="817" w:right="1486" w:bottom="1003" w:left="1267" w:header="0" w:footer="3" w:gutter="0"/>
          <w:pgNumType w:start="6"/>
          <w:cols w:space="720"/>
          <w:noEndnote/>
          <w:docGrid w:linePitch="360"/>
        </w:sectPr>
      </w:pPr>
      <w:r>
        <w:t>10.2. Отмена ЛНА в связи с утратой силы производится приказом заведующего ДОО, с ознакомлением работников с содержанием приказа под роспись</w:t>
      </w: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80255E" w:rsidRDefault="0080255E" w:rsidP="0080255E">
      <w:pPr>
        <w:pStyle w:val="20"/>
        <w:shd w:val="clear" w:color="auto" w:fill="auto"/>
        <w:ind w:left="20"/>
      </w:pPr>
    </w:p>
    <w:p w:rsidR="0029295A" w:rsidRDefault="0029295A"/>
    <w:sectPr w:rsidR="0029295A" w:rsidSect="0080255E">
      <w:headerReference w:type="default" r:id="rId11"/>
      <w:footerReference w:type="even" r:id="rId12"/>
      <w:footerReference w:type="default" r:id="rId13"/>
      <w:type w:val="continuous"/>
      <w:pgSz w:w="11893" w:h="16826"/>
      <w:pgMar w:top="663" w:right="663" w:bottom="130" w:left="403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F56" w:rsidRDefault="00AF7F56" w:rsidP="00717788">
      <w:r>
        <w:separator/>
      </w:r>
    </w:p>
  </w:endnote>
  <w:endnote w:type="continuationSeparator" w:id="1">
    <w:p w:rsidR="00AF7F56" w:rsidRDefault="00AF7F56" w:rsidP="00717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5" w:rsidRDefault="00925F33">
    <w:pPr>
      <w:pStyle w:val="a4"/>
      <w:framePr w:w="11382" w:h="158" w:wrap="none" w:vAnchor="text" w:hAnchor="page" w:x="262" w:y="-883"/>
      <w:shd w:val="clear" w:color="auto" w:fill="auto"/>
      <w:ind w:left="5933"/>
    </w:pPr>
    <w:r>
      <w:rPr>
        <w:rStyle w:val="100"/>
      </w:rPr>
      <w:t>Ю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5" w:rsidRPr="00C561E6" w:rsidRDefault="00AF7F56" w:rsidP="00C561E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5E" w:rsidRDefault="0080255E">
    <w:pPr>
      <w:pStyle w:val="a4"/>
      <w:framePr w:w="11382" w:h="158" w:wrap="none" w:vAnchor="text" w:hAnchor="page" w:x="262" w:y="-883"/>
      <w:shd w:val="clear" w:color="auto" w:fill="auto"/>
      <w:ind w:left="5933"/>
    </w:pPr>
    <w:r>
      <w:rPr>
        <w:rStyle w:val="100"/>
      </w:rPr>
      <w:t>Ю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5E" w:rsidRPr="00C561E6" w:rsidRDefault="0080255E" w:rsidP="00C561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F56" w:rsidRDefault="00AF7F56" w:rsidP="00717788">
      <w:r>
        <w:separator/>
      </w:r>
    </w:p>
  </w:footnote>
  <w:footnote w:type="continuationSeparator" w:id="1">
    <w:p w:rsidR="00AF7F56" w:rsidRDefault="00AF7F56" w:rsidP="00717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F5" w:rsidRDefault="00AF7F5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5E" w:rsidRDefault="008025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8CA"/>
    <w:multiLevelType w:val="multilevel"/>
    <w:tmpl w:val="A69E6F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282461"/>
    <w:multiLevelType w:val="multilevel"/>
    <w:tmpl w:val="ADA07C9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5B1E0A"/>
    <w:multiLevelType w:val="multilevel"/>
    <w:tmpl w:val="3F6EB2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E350DC"/>
    <w:multiLevelType w:val="multilevel"/>
    <w:tmpl w:val="AC129F3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BDA122E"/>
    <w:multiLevelType w:val="multilevel"/>
    <w:tmpl w:val="67802D8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2714350"/>
    <w:multiLevelType w:val="multilevel"/>
    <w:tmpl w:val="0AF49EE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00E69D6"/>
    <w:multiLevelType w:val="multilevel"/>
    <w:tmpl w:val="FD66BF5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92647B4"/>
    <w:multiLevelType w:val="multilevel"/>
    <w:tmpl w:val="12FA6AE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1E60FC2"/>
    <w:multiLevelType w:val="multilevel"/>
    <w:tmpl w:val="647E8C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55E"/>
    <w:rsid w:val="000D679D"/>
    <w:rsid w:val="001257A2"/>
    <w:rsid w:val="002169D3"/>
    <w:rsid w:val="0024632C"/>
    <w:rsid w:val="0029295A"/>
    <w:rsid w:val="003F21B3"/>
    <w:rsid w:val="00450403"/>
    <w:rsid w:val="00464329"/>
    <w:rsid w:val="005349FA"/>
    <w:rsid w:val="006A4845"/>
    <w:rsid w:val="00717788"/>
    <w:rsid w:val="0080255E"/>
    <w:rsid w:val="00915D4C"/>
    <w:rsid w:val="00925F33"/>
    <w:rsid w:val="00A853A9"/>
    <w:rsid w:val="00AF7F56"/>
    <w:rsid w:val="00C16242"/>
    <w:rsid w:val="00CD4AD3"/>
    <w:rsid w:val="00D24FFC"/>
    <w:rsid w:val="00D8511D"/>
    <w:rsid w:val="00DB1F7F"/>
    <w:rsid w:val="00E5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5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80255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80255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uiPriority w:val="99"/>
    <w:locked/>
    <w:rsid w:val="0080255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Колонтитул + 10"/>
    <w:aliases w:val="5 pt"/>
    <w:basedOn w:val="a3"/>
    <w:uiPriority w:val="99"/>
    <w:rsid w:val="0080255E"/>
    <w:rPr>
      <w:spacing w:val="0"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80255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4"/>
    <w:uiPriority w:val="99"/>
    <w:locked/>
    <w:rsid w:val="0080255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0255E"/>
    <w:pPr>
      <w:shd w:val="clear" w:color="auto" w:fill="FFFFFF"/>
      <w:spacing w:line="322" w:lineRule="exact"/>
      <w:outlineLvl w:val="0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80255E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4">
    <w:name w:val="Колонтитул"/>
    <w:basedOn w:val="a"/>
    <w:link w:val="a3"/>
    <w:uiPriority w:val="99"/>
    <w:rsid w:val="0080255E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80255E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4">
    <w:name w:val="Основной текст4"/>
    <w:basedOn w:val="a"/>
    <w:link w:val="a5"/>
    <w:uiPriority w:val="99"/>
    <w:rsid w:val="0080255E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rsid w:val="00802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25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02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25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5B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5B60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CEEF-2883-4515-B53B-B778846B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1917</Words>
  <Characters>10931</Characters>
  <Application>Microsoft Office Word</Application>
  <DocSecurity>0</DocSecurity>
  <Lines>91</Lines>
  <Paragraphs>25</Paragraphs>
  <ScaleCrop>false</ScaleCrop>
  <Company>Microsoft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№91_7</dc:creator>
  <cp:lastModifiedBy>чериева</cp:lastModifiedBy>
  <cp:revision>14</cp:revision>
  <cp:lastPrinted>2019-10-21T11:45:00Z</cp:lastPrinted>
  <dcterms:created xsi:type="dcterms:W3CDTF">2014-12-16T13:12:00Z</dcterms:created>
  <dcterms:modified xsi:type="dcterms:W3CDTF">2019-10-21T11:48:00Z</dcterms:modified>
</cp:coreProperties>
</file>